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07D3D" w14:textId="6BF60E52" w:rsidR="00D13599" w:rsidRDefault="00D13599" w:rsidP="0097478E">
      <w:pPr>
        <w:rPr>
          <w:rFonts w:ascii="Arial" w:hAnsi="Arial" w:cs="Arial"/>
          <w:b/>
          <w:sz w:val="28"/>
          <w:szCs w:val="28"/>
        </w:rPr>
      </w:pPr>
    </w:p>
    <w:p w14:paraId="48A689B0" w14:textId="7168DFEB" w:rsidR="00756384" w:rsidRDefault="00465488" w:rsidP="0097478E">
      <w:pPr>
        <w:rPr>
          <w:rFonts w:ascii="Arial" w:hAnsi="Arial" w:cs="Arial"/>
          <w:b/>
          <w:sz w:val="28"/>
          <w:szCs w:val="28"/>
        </w:rPr>
      </w:pPr>
      <w:r>
        <w:rPr>
          <w:b/>
          <w:noProof/>
        </w:rPr>
        <w:drawing>
          <wp:inline distT="0" distB="0" distL="0" distR="0" wp14:anchorId="109A985B" wp14:editId="15D39787">
            <wp:extent cx="3300407" cy="808264"/>
            <wp:effectExtent l="0" t="0" r="1905" b="508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5">
                      <a:extLst>
                        <a:ext uri="{28A0092B-C50C-407E-A947-70E740481C1C}">
                          <a14:useLocalDpi xmlns:a14="http://schemas.microsoft.com/office/drawing/2010/main" val="0"/>
                        </a:ext>
                      </a:extLst>
                    </a:blip>
                    <a:stretch>
                      <a:fillRect/>
                    </a:stretch>
                  </pic:blipFill>
                  <pic:spPr>
                    <a:xfrm>
                      <a:off x="0" y="0"/>
                      <a:ext cx="3385099" cy="829005"/>
                    </a:xfrm>
                    <a:prstGeom prst="rect">
                      <a:avLst/>
                    </a:prstGeom>
                  </pic:spPr>
                </pic:pic>
              </a:graphicData>
            </a:graphic>
          </wp:inline>
        </w:drawing>
      </w:r>
    </w:p>
    <w:p w14:paraId="5F633E51" w14:textId="77777777" w:rsidR="00465488" w:rsidRDefault="00465488" w:rsidP="0097478E">
      <w:pPr>
        <w:rPr>
          <w:rFonts w:ascii="Arial" w:hAnsi="Arial" w:cs="Arial"/>
          <w:b/>
          <w:sz w:val="28"/>
          <w:szCs w:val="28"/>
        </w:rPr>
      </w:pPr>
    </w:p>
    <w:p w14:paraId="34900214" w14:textId="3093B6B8" w:rsidR="00FE1CB4" w:rsidRDefault="00FE1CB4" w:rsidP="0097478E">
      <w:pPr>
        <w:rPr>
          <w:noProof/>
        </w:rPr>
      </w:pPr>
    </w:p>
    <w:p w14:paraId="6710C44B" w14:textId="6868F7E1" w:rsidR="00BE5DCA" w:rsidRPr="003B418C" w:rsidRDefault="00705897" w:rsidP="0097478E">
      <w:pPr>
        <w:rPr>
          <w:rFonts w:ascii="Arial" w:hAnsi="Arial" w:cs="Arial"/>
          <w:b/>
          <w:sz w:val="28"/>
          <w:szCs w:val="28"/>
        </w:rPr>
      </w:pPr>
      <w:r w:rsidRPr="003B418C">
        <w:rPr>
          <w:rFonts w:ascii="Arial" w:hAnsi="Arial" w:cs="Arial"/>
          <w:b/>
          <w:sz w:val="28"/>
          <w:szCs w:val="28"/>
        </w:rPr>
        <w:t>Employee Privacy Notice</w:t>
      </w:r>
    </w:p>
    <w:p w14:paraId="09475AD3" w14:textId="77777777" w:rsidR="00834FE3" w:rsidRPr="00797B09" w:rsidRDefault="00834FE3" w:rsidP="0097478E">
      <w:pPr>
        <w:rPr>
          <w:rFonts w:ascii="Arial" w:hAnsi="Arial" w:cs="Arial"/>
          <w:sz w:val="24"/>
          <w:szCs w:val="24"/>
        </w:rPr>
      </w:pPr>
    </w:p>
    <w:p w14:paraId="11740182" w14:textId="77777777" w:rsidR="00834FE3" w:rsidRPr="00DA43AC" w:rsidRDefault="00834FE3" w:rsidP="0097478E">
      <w:pPr>
        <w:rPr>
          <w:rFonts w:ascii="Arial" w:hAnsi="Arial" w:cs="Arial"/>
          <w:b/>
          <w:sz w:val="24"/>
          <w:szCs w:val="24"/>
        </w:rPr>
      </w:pPr>
      <w:r w:rsidRPr="00DA43AC">
        <w:rPr>
          <w:rFonts w:ascii="Arial" w:hAnsi="Arial" w:cs="Arial"/>
          <w:b/>
          <w:sz w:val="24"/>
          <w:szCs w:val="24"/>
        </w:rPr>
        <w:t>What this Notice covers</w:t>
      </w:r>
    </w:p>
    <w:p w14:paraId="2A6A9C30" w14:textId="77777777" w:rsidR="00834FE3" w:rsidRPr="00797B09" w:rsidRDefault="00834FE3" w:rsidP="0097478E">
      <w:pPr>
        <w:rPr>
          <w:rFonts w:ascii="Arial" w:hAnsi="Arial" w:cs="Arial"/>
          <w:sz w:val="24"/>
          <w:szCs w:val="24"/>
        </w:rPr>
      </w:pPr>
    </w:p>
    <w:p w14:paraId="56F6AD9C" w14:textId="28C894F0" w:rsidR="00834FE3" w:rsidRDefault="00382D77" w:rsidP="0097478E">
      <w:pPr>
        <w:widowControl w:val="0"/>
        <w:autoSpaceDE w:val="0"/>
        <w:autoSpaceDN w:val="0"/>
        <w:adjustRightInd w:val="0"/>
        <w:ind w:left="30" w:right="50"/>
        <w:jc w:val="both"/>
        <w:rPr>
          <w:rFonts w:ascii="Arial" w:hAnsi="Arial" w:cs="Arial"/>
          <w:color w:val="000000"/>
          <w:sz w:val="24"/>
          <w:szCs w:val="24"/>
        </w:rPr>
      </w:pPr>
      <w:r>
        <w:rPr>
          <w:rFonts w:ascii="Arial" w:hAnsi="Arial" w:cs="Arial"/>
          <w:color w:val="000000"/>
          <w:sz w:val="24"/>
          <w:szCs w:val="24"/>
        </w:rPr>
        <w:t xml:space="preserve">The </w:t>
      </w:r>
      <w:r w:rsidR="00756384" w:rsidRPr="00F53E8D">
        <w:rPr>
          <w:rFonts w:ascii="Arial" w:hAnsi="Arial" w:cs="Arial"/>
          <w:sz w:val="24"/>
          <w:szCs w:val="24"/>
        </w:rPr>
        <w:t>Nissi Home Care Ltd</w:t>
      </w:r>
      <w:r w:rsidR="00756384">
        <w:rPr>
          <w:rFonts w:ascii="Arial" w:hAnsi="Arial" w:cs="Arial"/>
          <w:color w:val="FF0000"/>
          <w:sz w:val="24"/>
          <w:szCs w:val="24"/>
        </w:rPr>
        <w:t>.</w:t>
      </w:r>
      <w:r w:rsidR="00756384">
        <w:rPr>
          <w:rFonts w:ascii="Arial" w:hAnsi="Arial" w:cs="Arial"/>
          <w:color w:val="000000"/>
          <w:sz w:val="24"/>
          <w:szCs w:val="24"/>
        </w:rPr>
        <w:t>i</w:t>
      </w:r>
      <w:r>
        <w:rPr>
          <w:rFonts w:ascii="Arial" w:hAnsi="Arial" w:cs="Arial"/>
          <w:color w:val="000000"/>
          <w:sz w:val="24"/>
          <w:szCs w:val="24"/>
        </w:rPr>
        <w:t>s</w:t>
      </w:r>
      <w:r w:rsidR="00834FE3" w:rsidRPr="00797B09">
        <w:rPr>
          <w:rFonts w:ascii="Arial" w:hAnsi="Arial" w:cs="Arial"/>
          <w:color w:val="000000"/>
          <w:sz w:val="24"/>
          <w:szCs w:val="24"/>
        </w:rPr>
        <w:t xml:space="preserve"> committed to protecting the privacy and security of your personal information.</w:t>
      </w:r>
    </w:p>
    <w:p w14:paraId="506F2126" w14:textId="77777777" w:rsidR="00DA43AC" w:rsidRPr="00797B09" w:rsidRDefault="00DA43AC" w:rsidP="0097478E">
      <w:pPr>
        <w:widowControl w:val="0"/>
        <w:autoSpaceDE w:val="0"/>
        <w:autoSpaceDN w:val="0"/>
        <w:adjustRightInd w:val="0"/>
        <w:ind w:left="30" w:right="50"/>
        <w:jc w:val="both"/>
        <w:rPr>
          <w:rFonts w:ascii="Arial" w:hAnsi="Arial" w:cs="Arial"/>
          <w:color w:val="000000"/>
          <w:sz w:val="24"/>
          <w:szCs w:val="24"/>
        </w:rPr>
      </w:pPr>
    </w:p>
    <w:p w14:paraId="525782B9" w14:textId="77777777" w:rsidR="00834FE3" w:rsidRDefault="00834FE3" w:rsidP="0097478E">
      <w:pPr>
        <w:widowControl w:val="0"/>
        <w:autoSpaceDE w:val="0"/>
        <w:autoSpaceDN w:val="0"/>
        <w:adjustRightInd w:val="0"/>
        <w:ind w:left="30" w:right="50"/>
        <w:jc w:val="both"/>
        <w:rPr>
          <w:rFonts w:ascii="Arial" w:hAnsi="Arial" w:cs="Arial"/>
          <w:color w:val="000000"/>
          <w:sz w:val="24"/>
          <w:szCs w:val="24"/>
        </w:rPr>
      </w:pPr>
      <w:r w:rsidRPr="00797B09">
        <w:rPr>
          <w:rFonts w:ascii="Arial" w:hAnsi="Arial" w:cs="Arial"/>
          <w:color w:val="000000"/>
          <w:sz w:val="24"/>
          <w:szCs w:val="24"/>
        </w:rPr>
        <w:t>This Privacy Notice describes how we collect and use personal information about you during and after your working relationship with us, in accordance with the General Data Protection Regulation (GDPR) and data protection legislation.</w:t>
      </w:r>
    </w:p>
    <w:p w14:paraId="023EDDD6" w14:textId="77777777" w:rsidR="00DA43AC" w:rsidRPr="00797B09" w:rsidRDefault="00DA43AC" w:rsidP="0097478E">
      <w:pPr>
        <w:widowControl w:val="0"/>
        <w:autoSpaceDE w:val="0"/>
        <w:autoSpaceDN w:val="0"/>
        <w:adjustRightInd w:val="0"/>
        <w:ind w:left="30" w:right="50"/>
        <w:jc w:val="both"/>
        <w:rPr>
          <w:rFonts w:ascii="Arial" w:hAnsi="Arial" w:cs="Arial"/>
          <w:color w:val="000000"/>
          <w:sz w:val="24"/>
          <w:szCs w:val="24"/>
        </w:rPr>
      </w:pPr>
    </w:p>
    <w:p w14:paraId="40D0FA10" w14:textId="77777777" w:rsidR="00834FE3" w:rsidRDefault="00834FE3" w:rsidP="0097478E">
      <w:pPr>
        <w:widowControl w:val="0"/>
        <w:autoSpaceDE w:val="0"/>
        <w:autoSpaceDN w:val="0"/>
        <w:adjustRightInd w:val="0"/>
        <w:ind w:left="30" w:right="50"/>
        <w:jc w:val="both"/>
        <w:rPr>
          <w:rFonts w:ascii="Arial" w:hAnsi="Arial" w:cs="Arial"/>
          <w:color w:val="000000"/>
          <w:sz w:val="24"/>
          <w:szCs w:val="24"/>
        </w:rPr>
      </w:pPr>
      <w:r w:rsidRPr="00797B09">
        <w:rPr>
          <w:rFonts w:ascii="Arial" w:hAnsi="Arial" w:cs="Arial"/>
          <w:color w:val="000000"/>
          <w:sz w:val="24"/>
          <w:szCs w:val="24"/>
        </w:rPr>
        <w:t xml:space="preserve">It applies to all </w:t>
      </w:r>
      <w:r w:rsidR="00B73488">
        <w:rPr>
          <w:rFonts w:ascii="Arial" w:hAnsi="Arial" w:cs="Arial"/>
          <w:color w:val="000000"/>
          <w:sz w:val="24"/>
          <w:szCs w:val="24"/>
        </w:rPr>
        <w:t xml:space="preserve">current and former </w:t>
      </w:r>
      <w:r w:rsidRPr="00797B09">
        <w:rPr>
          <w:rFonts w:ascii="Arial" w:hAnsi="Arial" w:cs="Arial"/>
          <w:color w:val="000000"/>
          <w:sz w:val="24"/>
          <w:szCs w:val="24"/>
        </w:rPr>
        <w:t>employees, workers and contractors.</w:t>
      </w:r>
    </w:p>
    <w:p w14:paraId="2C160ECF" w14:textId="77777777" w:rsidR="00DA43AC" w:rsidRPr="00797B09" w:rsidRDefault="00DA43AC" w:rsidP="0097478E">
      <w:pPr>
        <w:widowControl w:val="0"/>
        <w:autoSpaceDE w:val="0"/>
        <w:autoSpaceDN w:val="0"/>
        <w:adjustRightInd w:val="0"/>
        <w:ind w:left="30" w:right="50"/>
        <w:rPr>
          <w:rFonts w:ascii="Arial" w:hAnsi="Arial" w:cs="Arial"/>
          <w:color w:val="000000"/>
          <w:sz w:val="24"/>
          <w:szCs w:val="24"/>
        </w:rPr>
      </w:pPr>
    </w:p>
    <w:p w14:paraId="6542E141" w14:textId="77777777" w:rsidR="00586DF5" w:rsidRPr="00DA43AC" w:rsidRDefault="00586DF5" w:rsidP="0097478E">
      <w:pPr>
        <w:widowControl w:val="0"/>
        <w:autoSpaceDE w:val="0"/>
        <w:autoSpaceDN w:val="0"/>
        <w:adjustRightInd w:val="0"/>
        <w:ind w:left="30" w:right="50"/>
        <w:rPr>
          <w:rFonts w:ascii="Arial" w:hAnsi="Arial" w:cs="Arial"/>
          <w:b/>
          <w:color w:val="000000"/>
          <w:sz w:val="24"/>
          <w:szCs w:val="24"/>
        </w:rPr>
      </w:pPr>
      <w:r w:rsidRPr="00DA43AC">
        <w:rPr>
          <w:rFonts w:ascii="Arial" w:hAnsi="Arial" w:cs="Arial"/>
          <w:b/>
          <w:color w:val="000000"/>
          <w:sz w:val="24"/>
          <w:szCs w:val="24"/>
        </w:rPr>
        <w:t>Identity of the data controller</w:t>
      </w:r>
    </w:p>
    <w:p w14:paraId="51C87472" w14:textId="77777777" w:rsidR="00586DF5" w:rsidRPr="00797B09" w:rsidRDefault="00586DF5" w:rsidP="0097478E">
      <w:pPr>
        <w:widowControl w:val="0"/>
        <w:autoSpaceDE w:val="0"/>
        <w:autoSpaceDN w:val="0"/>
        <w:adjustRightInd w:val="0"/>
        <w:ind w:left="30" w:right="50"/>
        <w:rPr>
          <w:rFonts w:ascii="Arial" w:hAnsi="Arial" w:cs="Arial"/>
          <w:color w:val="000000"/>
          <w:sz w:val="24"/>
          <w:szCs w:val="24"/>
        </w:rPr>
      </w:pPr>
    </w:p>
    <w:p w14:paraId="12282098" w14:textId="4CA77D62" w:rsidR="00586DF5" w:rsidRPr="00797B09" w:rsidRDefault="00635784" w:rsidP="0097478E">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Kwame Asirifi </w:t>
      </w:r>
      <w:r w:rsidR="00320D21">
        <w:rPr>
          <w:rFonts w:ascii="Arial" w:hAnsi="Arial" w:cs="Arial"/>
          <w:color w:val="000000"/>
          <w:sz w:val="24"/>
          <w:szCs w:val="24"/>
        </w:rPr>
        <w:t xml:space="preserve">Asante </w:t>
      </w:r>
      <w:r w:rsidR="00586DF5" w:rsidRPr="00797B09">
        <w:rPr>
          <w:rFonts w:ascii="Arial" w:hAnsi="Arial" w:cs="Arial"/>
          <w:color w:val="000000"/>
          <w:sz w:val="24"/>
          <w:szCs w:val="24"/>
        </w:rPr>
        <w:t>is a “data controller”. This means that we are responsible for deciding how we hold and use personal information about you. We are required under data protection legislation to notify you of the information contained in this privacy notice.</w:t>
      </w:r>
    </w:p>
    <w:p w14:paraId="28771F44" w14:textId="77777777" w:rsidR="00586DF5" w:rsidRPr="00797B09" w:rsidRDefault="00586DF5" w:rsidP="0097478E">
      <w:pPr>
        <w:widowControl w:val="0"/>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 </w:t>
      </w:r>
    </w:p>
    <w:p w14:paraId="7CF74872" w14:textId="77777777" w:rsidR="00586DF5" w:rsidRPr="00797B09" w:rsidRDefault="00586DF5" w:rsidP="0097478E">
      <w:pPr>
        <w:widowControl w:val="0"/>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This notice does not form part of any contract of employment or other contract to provide services. We may update this notice at any time.</w:t>
      </w:r>
    </w:p>
    <w:p w14:paraId="35A327F7" w14:textId="77777777" w:rsidR="00586DF5" w:rsidRPr="00797B09" w:rsidRDefault="00586DF5" w:rsidP="0097478E">
      <w:pPr>
        <w:widowControl w:val="0"/>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 </w:t>
      </w:r>
    </w:p>
    <w:p w14:paraId="4F40ED98" w14:textId="77777777" w:rsidR="00586DF5" w:rsidRPr="00797B09" w:rsidRDefault="00586DF5" w:rsidP="0097478E">
      <w:pPr>
        <w:widowControl w:val="0"/>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08E7C946" w14:textId="77777777" w:rsidR="00767570" w:rsidRPr="00797B09" w:rsidRDefault="00767570" w:rsidP="0097478E">
      <w:pPr>
        <w:widowControl w:val="0"/>
        <w:autoSpaceDE w:val="0"/>
        <w:autoSpaceDN w:val="0"/>
        <w:adjustRightInd w:val="0"/>
        <w:jc w:val="both"/>
        <w:rPr>
          <w:rFonts w:ascii="Arial" w:hAnsi="Arial" w:cs="Arial"/>
          <w:color w:val="000000"/>
          <w:sz w:val="24"/>
          <w:szCs w:val="24"/>
        </w:rPr>
      </w:pPr>
    </w:p>
    <w:p w14:paraId="3F2128DE" w14:textId="77777777" w:rsidR="00767570" w:rsidRPr="00797B09" w:rsidRDefault="00767570" w:rsidP="0097478E">
      <w:pPr>
        <w:widowControl w:val="0"/>
        <w:autoSpaceDE w:val="0"/>
        <w:autoSpaceDN w:val="0"/>
        <w:adjustRightInd w:val="0"/>
        <w:jc w:val="both"/>
        <w:rPr>
          <w:rFonts w:ascii="Arial" w:hAnsi="Arial" w:cs="Arial"/>
          <w:b/>
          <w:color w:val="000000"/>
          <w:sz w:val="24"/>
          <w:szCs w:val="24"/>
        </w:rPr>
      </w:pPr>
      <w:r w:rsidRPr="00797B09">
        <w:rPr>
          <w:rFonts w:ascii="Arial" w:hAnsi="Arial" w:cs="Arial"/>
          <w:b/>
          <w:color w:val="000000"/>
          <w:sz w:val="24"/>
          <w:szCs w:val="24"/>
        </w:rPr>
        <w:t>Categories of personal data we process</w:t>
      </w:r>
    </w:p>
    <w:p w14:paraId="7629AD74" w14:textId="77777777" w:rsidR="00767570" w:rsidRPr="00797B09" w:rsidRDefault="00767570" w:rsidP="0097478E">
      <w:pPr>
        <w:widowControl w:val="0"/>
        <w:autoSpaceDE w:val="0"/>
        <w:autoSpaceDN w:val="0"/>
        <w:adjustRightInd w:val="0"/>
        <w:jc w:val="both"/>
        <w:rPr>
          <w:rFonts w:ascii="Arial" w:hAnsi="Arial" w:cs="Arial"/>
          <w:color w:val="000000"/>
          <w:sz w:val="24"/>
          <w:szCs w:val="24"/>
        </w:rPr>
      </w:pPr>
    </w:p>
    <w:p w14:paraId="37F02F0E" w14:textId="77777777" w:rsidR="008F7E24" w:rsidRPr="00797B09" w:rsidRDefault="008F7E24" w:rsidP="0097478E">
      <w:pPr>
        <w:widowControl w:val="0"/>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We will collect, store, and use the following categories of personal information about you:</w:t>
      </w:r>
    </w:p>
    <w:p w14:paraId="144A05EE" w14:textId="77777777" w:rsidR="008F7E24" w:rsidRPr="00797B09" w:rsidRDefault="008F7E24" w:rsidP="0097478E">
      <w:pPr>
        <w:widowControl w:val="0"/>
        <w:autoSpaceDE w:val="0"/>
        <w:autoSpaceDN w:val="0"/>
        <w:adjustRightInd w:val="0"/>
        <w:ind w:left="360"/>
        <w:jc w:val="both"/>
        <w:rPr>
          <w:rFonts w:ascii="Arial" w:hAnsi="Arial" w:cs="Arial"/>
          <w:color w:val="000000"/>
          <w:sz w:val="24"/>
          <w:szCs w:val="24"/>
        </w:rPr>
      </w:pPr>
    </w:p>
    <w:p w14:paraId="76D226C4" w14:textId="77777777" w:rsidR="008F7E24" w:rsidRPr="00797B09"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Personal contact details such as name, title, addresses, telephone numbers, personal email addresses; date of birth; gender; marital status and dependants</w:t>
      </w:r>
    </w:p>
    <w:p w14:paraId="77262CF4" w14:textId="77777777" w:rsidR="008F7E24" w:rsidRPr="00797B09"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Next of kin and emergency contact information</w:t>
      </w:r>
    </w:p>
    <w:p w14:paraId="0E97814F" w14:textId="77777777" w:rsidR="008F7E24" w:rsidRPr="00797B09"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National Insurance number</w:t>
      </w:r>
    </w:p>
    <w:p w14:paraId="65486021" w14:textId="77777777" w:rsidR="008F7E24" w:rsidRPr="00797B09"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Bank account details, payroll records and tax status information</w:t>
      </w:r>
    </w:p>
    <w:p w14:paraId="249CC72E" w14:textId="77777777" w:rsidR="008F7E24" w:rsidRPr="00797B09"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Salary, annual leave, pension and benefits information</w:t>
      </w:r>
    </w:p>
    <w:p w14:paraId="2D91E67C" w14:textId="77777777" w:rsidR="008F7E24" w:rsidRPr="00797B09"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Start date</w:t>
      </w:r>
    </w:p>
    <w:p w14:paraId="5143F46B" w14:textId="77777777" w:rsidR="008F7E24" w:rsidRPr="00797B09"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Copy of driving licence</w:t>
      </w:r>
    </w:p>
    <w:p w14:paraId="370490C0" w14:textId="77777777" w:rsidR="008F7E24" w:rsidRPr="00797B09"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lastRenderedPageBreak/>
        <w:t>Recruitment information (including copies of right to work documentation, references and other information included in a CV or cover letter or as part of the application process)</w:t>
      </w:r>
    </w:p>
    <w:p w14:paraId="4531F476" w14:textId="77777777" w:rsidR="008F7E24" w:rsidRPr="00797B09"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Employment records (including</w:t>
      </w:r>
      <w:r w:rsidR="0097407A" w:rsidRPr="00797B09">
        <w:rPr>
          <w:rFonts w:ascii="Arial" w:hAnsi="Arial" w:cs="Arial"/>
          <w:color w:val="000000"/>
          <w:sz w:val="24"/>
          <w:szCs w:val="24"/>
        </w:rPr>
        <w:t xml:space="preserve"> terms and conditions of employment, </w:t>
      </w:r>
      <w:r w:rsidRPr="00797B09">
        <w:rPr>
          <w:rFonts w:ascii="Arial" w:hAnsi="Arial" w:cs="Arial"/>
          <w:color w:val="000000"/>
          <w:sz w:val="24"/>
          <w:szCs w:val="24"/>
        </w:rPr>
        <w:t>work history, working hours, training records and professional memberships)</w:t>
      </w:r>
    </w:p>
    <w:p w14:paraId="287C1D1F" w14:textId="77777777" w:rsidR="008F7E24" w:rsidRPr="00797B09"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Compensation history</w:t>
      </w:r>
    </w:p>
    <w:p w14:paraId="3C760853" w14:textId="77777777" w:rsidR="008F7E24" w:rsidRPr="00797B09"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Performance information including appraisals and performance improvement plans</w:t>
      </w:r>
    </w:p>
    <w:p w14:paraId="172A3EBB" w14:textId="77777777" w:rsidR="008F7E24" w:rsidRPr="00797B09" w:rsidRDefault="00797B09"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Details of any d</w:t>
      </w:r>
      <w:r w:rsidR="008F7E24" w:rsidRPr="00797B09">
        <w:rPr>
          <w:rFonts w:ascii="Arial" w:hAnsi="Arial" w:cs="Arial"/>
          <w:color w:val="000000"/>
          <w:sz w:val="24"/>
          <w:szCs w:val="24"/>
        </w:rPr>
        <w:t>isciplinary</w:t>
      </w:r>
      <w:r w:rsidRPr="00797B09">
        <w:rPr>
          <w:rFonts w:ascii="Arial" w:hAnsi="Arial" w:cs="Arial"/>
          <w:color w:val="000000"/>
          <w:sz w:val="24"/>
          <w:szCs w:val="24"/>
        </w:rPr>
        <w:t xml:space="preserve"> and g</w:t>
      </w:r>
      <w:r w:rsidR="008F7E24" w:rsidRPr="00797B09">
        <w:rPr>
          <w:rFonts w:ascii="Arial" w:hAnsi="Arial" w:cs="Arial"/>
          <w:color w:val="000000"/>
          <w:sz w:val="24"/>
          <w:szCs w:val="24"/>
        </w:rPr>
        <w:t xml:space="preserve">rievance </w:t>
      </w:r>
      <w:r w:rsidRPr="00797B09">
        <w:rPr>
          <w:rFonts w:ascii="Arial" w:hAnsi="Arial" w:cs="Arial"/>
          <w:color w:val="000000"/>
          <w:sz w:val="24"/>
          <w:szCs w:val="24"/>
        </w:rPr>
        <w:t>proceedings you have been involved in</w:t>
      </w:r>
    </w:p>
    <w:p w14:paraId="4AB558F6" w14:textId="77777777" w:rsidR="008F7E24" w:rsidRPr="00797B09" w:rsidRDefault="00797B09"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Deta</w:t>
      </w:r>
      <w:r w:rsidR="008F7E24" w:rsidRPr="00797B09">
        <w:rPr>
          <w:rFonts w:ascii="Arial" w:hAnsi="Arial" w:cs="Arial"/>
          <w:color w:val="000000"/>
          <w:sz w:val="24"/>
          <w:szCs w:val="24"/>
        </w:rPr>
        <w:t>ils of any leave you have taken including holidays; sickness; family and parental leave.</w:t>
      </w:r>
    </w:p>
    <w:p w14:paraId="2A22A4B8" w14:textId="77777777" w:rsidR="008F7E24" w:rsidRPr="00797B09"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CCTV footage</w:t>
      </w:r>
    </w:p>
    <w:p w14:paraId="0E15E809" w14:textId="77777777" w:rsidR="008F7E24" w:rsidRPr="00797B09"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Information obtained through electronic means such as swipecard records and biometric means of identification</w:t>
      </w:r>
    </w:p>
    <w:p w14:paraId="797355CB" w14:textId="77777777" w:rsidR="008F7E24" w:rsidRPr="00797B09"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Information about your use of our information and communications systems</w:t>
      </w:r>
    </w:p>
    <w:p w14:paraId="58AF333F" w14:textId="77777777" w:rsidR="008F7E24" w:rsidRDefault="008F7E24" w:rsidP="0097478E">
      <w:pPr>
        <w:widowControl w:val="0"/>
        <w:numPr>
          <w:ilvl w:val="0"/>
          <w:numId w:val="2"/>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Photographs</w:t>
      </w:r>
    </w:p>
    <w:p w14:paraId="544DE44F" w14:textId="77777777" w:rsidR="008F7E24" w:rsidRPr="00797B09" w:rsidRDefault="008F7E24" w:rsidP="0097478E">
      <w:pPr>
        <w:widowControl w:val="0"/>
        <w:numPr>
          <w:ilvl w:val="0"/>
          <w:numId w:val="1"/>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Information about your race or ethnicity, religious beliefs, sexual orientation and political opinions</w:t>
      </w:r>
    </w:p>
    <w:p w14:paraId="4B3C7E2B" w14:textId="77777777" w:rsidR="008F7E24" w:rsidRPr="00797B09" w:rsidRDefault="008F7E24" w:rsidP="0097478E">
      <w:pPr>
        <w:widowControl w:val="0"/>
        <w:numPr>
          <w:ilvl w:val="0"/>
          <w:numId w:val="1"/>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Trade union membership</w:t>
      </w:r>
    </w:p>
    <w:p w14:paraId="6AC11ECC" w14:textId="77777777" w:rsidR="008F7E24" w:rsidRPr="00797B09" w:rsidRDefault="008F7E24" w:rsidP="0097478E">
      <w:pPr>
        <w:widowControl w:val="0"/>
        <w:numPr>
          <w:ilvl w:val="0"/>
          <w:numId w:val="1"/>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Information about your health, including any medical condition, health and sickness records and details of any disability for which we may need to make reasonable adjustments</w:t>
      </w:r>
    </w:p>
    <w:p w14:paraId="0DC75686" w14:textId="77777777" w:rsidR="008F7E24" w:rsidRPr="00797B09" w:rsidRDefault="008F7E24" w:rsidP="0097478E">
      <w:pPr>
        <w:widowControl w:val="0"/>
        <w:numPr>
          <w:ilvl w:val="0"/>
          <w:numId w:val="1"/>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Genetic information and biometric data</w:t>
      </w:r>
    </w:p>
    <w:p w14:paraId="334F0110" w14:textId="77777777" w:rsidR="008F7E24" w:rsidRPr="00797B09" w:rsidRDefault="008F7E24" w:rsidP="0097478E">
      <w:pPr>
        <w:widowControl w:val="0"/>
        <w:numPr>
          <w:ilvl w:val="0"/>
          <w:numId w:val="1"/>
        </w:numPr>
        <w:autoSpaceDE w:val="0"/>
        <w:autoSpaceDN w:val="0"/>
        <w:adjustRightInd w:val="0"/>
        <w:jc w:val="both"/>
        <w:rPr>
          <w:rFonts w:ascii="Arial" w:hAnsi="Arial" w:cs="Arial"/>
          <w:color w:val="000000"/>
          <w:sz w:val="24"/>
          <w:szCs w:val="24"/>
        </w:rPr>
      </w:pPr>
      <w:r w:rsidRPr="00797B09">
        <w:rPr>
          <w:rFonts w:ascii="Arial" w:hAnsi="Arial" w:cs="Arial"/>
          <w:color w:val="000000"/>
          <w:sz w:val="24"/>
          <w:szCs w:val="24"/>
        </w:rPr>
        <w:t>Information about criminal convictions and offences</w:t>
      </w:r>
    </w:p>
    <w:p w14:paraId="78E886FE" w14:textId="77777777" w:rsidR="00767570" w:rsidRDefault="00767570" w:rsidP="0097478E">
      <w:pPr>
        <w:widowControl w:val="0"/>
        <w:autoSpaceDE w:val="0"/>
        <w:autoSpaceDN w:val="0"/>
        <w:adjustRightInd w:val="0"/>
        <w:jc w:val="both"/>
        <w:rPr>
          <w:rFonts w:ascii="Arial" w:hAnsi="Arial" w:cs="Arial"/>
          <w:color w:val="000000"/>
          <w:sz w:val="24"/>
          <w:szCs w:val="24"/>
        </w:rPr>
      </w:pPr>
    </w:p>
    <w:p w14:paraId="0B8FC9B8" w14:textId="77777777" w:rsidR="00A004A0" w:rsidRPr="00A004A0" w:rsidRDefault="00A004A0" w:rsidP="0097478E">
      <w:pPr>
        <w:widowControl w:val="0"/>
        <w:autoSpaceDE w:val="0"/>
        <w:autoSpaceDN w:val="0"/>
        <w:adjustRightInd w:val="0"/>
        <w:jc w:val="both"/>
        <w:rPr>
          <w:rFonts w:ascii="Arial" w:hAnsi="Arial" w:cs="Arial"/>
          <w:b/>
          <w:color w:val="000000"/>
          <w:sz w:val="24"/>
          <w:szCs w:val="24"/>
        </w:rPr>
      </w:pPr>
      <w:r w:rsidRPr="00A004A0">
        <w:rPr>
          <w:rFonts w:ascii="Arial" w:hAnsi="Arial" w:cs="Arial"/>
          <w:b/>
          <w:color w:val="000000"/>
          <w:sz w:val="24"/>
          <w:szCs w:val="24"/>
        </w:rPr>
        <w:t>Sources of personal data</w:t>
      </w:r>
    </w:p>
    <w:p w14:paraId="263A4CAC" w14:textId="77777777" w:rsidR="00586DF5" w:rsidRPr="00A004A0" w:rsidRDefault="00586DF5" w:rsidP="0097478E">
      <w:pPr>
        <w:widowControl w:val="0"/>
        <w:autoSpaceDE w:val="0"/>
        <w:autoSpaceDN w:val="0"/>
        <w:adjustRightInd w:val="0"/>
        <w:ind w:left="30" w:right="50"/>
        <w:rPr>
          <w:rFonts w:ascii="Arial" w:hAnsi="Arial" w:cs="Arial"/>
          <w:color w:val="000000"/>
          <w:sz w:val="24"/>
          <w:szCs w:val="24"/>
        </w:rPr>
      </w:pPr>
    </w:p>
    <w:p w14:paraId="259C1823" w14:textId="77777777" w:rsidR="00A004A0" w:rsidRDefault="00A004A0" w:rsidP="0097478E">
      <w:pPr>
        <w:widowControl w:val="0"/>
        <w:autoSpaceDE w:val="0"/>
        <w:autoSpaceDN w:val="0"/>
        <w:adjustRightInd w:val="0"/>
        <w:jc w:val="both"/>
        <w:rPr>
          <w:rFonts w:ascii="Arial" w:hAnsi="Arial" w:cs="Arial"/>
          <w:color w:val="000000"/>
          <w:sz w:val="24"/>
          <w:szCs w:val="24"/>
        </w:rPr>
      </w:pPr>
      <w:r w:rsidRPr="00A004A0">
        <w:rPr>
          <w:rFonts w:ascii="Arial" w:hAnsi="Arial" w:cs="Arial"/>
          <w:color w:val="000000"/>
          <w:sz w:val="24"/>
          <w:szCs w:val="24"/>
        </w:rPr>
        <w:t xml:space="preserve">We collect personal information about </w:t>
      </w:r>
      <w:r>
        <w:rPr>
          <w:rFonts w:ascii="Arial" w:hAnsi="Arial" w:cs="Arial"/>
          <w:color w:val="000000"/>
          <w:sz w:val="24"/>
          <w:szCs w:val="24"/>
        </w:rPr>
        <w:t>you</w:t>
      </w:r>
      <w:r w:rsidRPr="00A004A0">
        <w:rPr>
          <w:rFonts w:ascii="Arial" w:hAnsi="Arial" w:cs="Arial"/>
          <w:color w:val="000000"/>
          <w:sz w:val="24"/>
          <w:szCs w:val="24"/>
        </w:rPr>
        <w:t xml:space="preserve"> through the application and recruitment process, either directly from </w:t>
      </w:r>
      <w:r w:rsidR="001077A6">
        <w:rPr>
          <w:rFonts w:ascii="Arial" w:hAnsi="Arial" w:cs="Arial"/>
          <w:color w:val="000000"/>
          <w:sz w:val="24"/>
          <w:szCs w:val="24"/>
        </w:rPr>
        <w:t>you</w:t>
      </w:r>
      <w:r w:rsidRPr="00A004A0">
        <w:rPr>
          <w:rFonts w:ascii="Arial" w:hAnsi="Arial" w:cs="Arial"/>
          <w:color w:val="000000"/>
          <w:sz w:val="24"/>
          <w:szCs w:val="24"/>
        </w:rPr>
        <w:t xml:space="preserve"> or from an employment agency or background check provider. We may sometimes collect additional information from third par</w:t>
      </w:r>
      <w:r>
        <w:rPr>
          <w:rFonts w:ascii="Arial" w:hAnsi="Arial" w:cs="Arial"/>
          <w:color w:val="000000"/>
          <w:sz w:val="24"/>
          <w:szCs w:val="24"/>
        </w:rPr>
        <w:t>ties including former employers and</w:t>
      </w:r>
      <w:r w:rsidRPr="00A004A0">
        <w:rPr>
          <w:rFonts w:ascii="Arial" w:hAnsi="Arial" w:cs="Arial"/>
          <w:color w:val="000000"/>
          <w:sz w:val="24"/>
          <w:szCs w:val="24"/>
        </w:rPr>
        <w:t xml:space="preserve"> credit reference agencies</w:t>
      </w:r>
      <w:r>
        <w:rPr>
          <w:rFonts w:ascii="Arial" w:hAnsi="Arial" w:cs="Arial"/>
          <w:color w:val="000000"/>
          <w:sz w:val="24"/>
          <w:szCs w:val="24"/>
        </w:rPr>
        <w:t>.</w:t>
      </w:r>
    </w:p>
    <w:p w14:paraId="7056AC49" w14:textId="77777777" w:rsidR="00A004A0" w:rsidRPr="00A004A0" w:rsidRDefault="00A004A0" w:rsidP="0097478E">
      <w:pPr>
        <w:widowControl w:val="0"/>
        <w:autoSpaceDE w:val="0"/>
        <w:autoSpaceDN w:val="0"/>
        <w:adjustRightInd w:val="0"/>
        <w:jc w:val="both"/>
        <w:rPr>
          <w:rFonts w:ascii="Arial" w:hAnsi="Arial" w:cs="Arial"/>
          <w:color w:val="000000"/>
          <w:sz w:val="24"/>
          <w:szCs w:val="24"/>
        </w:rPr>
      </w:pPr>
      <w:r w:rsidRPr="00A004A0">
        <w:rPr>
          <w:rFonts w:ascii="Arial" w:hAnsi="Arial" w:cs="Arial"/>
          <w:color w:val="000000"/>
          <w:sz w:val="24"/>
          <w:szCs w:val="24"/>
        </w:rPr>
        <w:t> </w:t>
      </w:r>
    </w:p>
    <w:p w14:paraId="481C67DA" w14:textId="77777777" w:rsidR="00A004A0" w:rsidRPr="00A004A0" w:rsidRDefault="00A004A0" w:rsidP="0097478E">
      <w:pPr>
        <w:widowControl w:val="0"/>
        <w:autoSpaceDE w:val="0"/>
        <w:autoSpaceDN w:val="0"/>
        <w:adjustRightInd w:val="0"/>
        <w:jc w:val="both"/>
        <w:rPr>
          <w:rFonts w:ascii="Arial" w:hAnsi="Arial" w:cs="Arial"/>
          <w:color w:val="000000"/>
          <w:sz w:val="24"/>
          <w:szCs w:val="24"/>
        </w:rPr>
      </w:pPr>
      <w:r w:rsidRPr="00A004A0">
        <w:rPr>
          <w:rFonts w:ascii="Arial" w:hAnsi="Arial" w:cs="Arial"/>
          <w:color w:val="000000"/>
          <w:sz w:val="24"/>
          <w:szCs w:val="24"/>
        </w:rPr>
        <w:t xml:space="preserve">We </w:t>
      </w:r>
      <w:r>
        <w:rPr>
          <w:rFonts w:ascii="Arial" w:hAnsi="Arial" w:cs="Arial"/>
          <w:color w:val="000000"/>
          <w:sz w:val="24"/>
          <w:szCs w:val="24"/>
        </w:rPr>
        <w:t>also</w:t>
      </w:r>
      <w:r w:rsidR="004C324C">
        <w:rPr>
          <w:rFonts w:ascii="Arial" w:hAnsi="Arial" w:cs="Arial"/>
          <w:color w:val="000000"/>
          <w:sz w:val="24"/>
          <w:szCs w:val="24"/>
        </w:rPr>
        <w:t xml:space="preserve"> </w:t>
      </w:r>
      <w:r w:rsidRPr="00A004A0">
        <w:rPr>
          <w:rFonts w:ascii="Arial" w:hAnsi="Arial" w:cs="Arial"/>
          <w:color w:val="000000"/>
          <w:sz w:val="24"/>
          <w:szCs w:val="24"/>
        </w:rPr>
        <w:t>collect additional personal information in the course of job-related activities throughout the period you</w:t>
      </w:r>
      <w:r w:rsidR="004C324C">
        <w:rPr>
          <w:rFonts w:ascii="Arial" w:hAnsi="Arial" w:cs="Arial"/>
          <w:color w:val="000000"/>
          <w:sz w:val="24"/>
          <w:szCs w:val="24"/>
        </w:rPr>
        <w:t xml:space="preserve"> are</w:t>
      </w:r>
      <w:r w:rsidRPr="00A004A0">
        <w:rPr>
          <w:rFonts w:ascii="Arial" w:hAnsi="Arial" w:cs="Arial"/>
          <w:color w:val="000000"/>
          <w:sz w:val="24"/>
          <w:szCs w:val="24"/>
        </w:rPr>
        <w:t xml:space="preserve"> working for us.</w:t>
      </w:r>
    </w:p>
    <w:p w14:paraId="04C8EF70" w14:textId="77777777" w:rsidR="00A004A0" w:rsidRPr="00A004A0" w:rsidRDefault="00A004A0" w:rsidP="0097478E">
      <w:pPr>
        <w:widowControl w:val="0"/>
        <w:autoSpaceDE w:val="0"/>
        <w:autoSpaceDN w:val="0"/>
        <w:adjustRightInd w:val="0"/>
        <w:jc w:val="both"/>
        <w:rPr>
          <w:rFonts w:ascii="Arial" w:hAnsi="Arial" w:cs="Arial"/>
          <w:color w:val="000000"/>
          <w:sz w:val="24"/>
          <w:szCs w:val="24"/>
        </w:rPr>
      </w:pPr>
      <w:r w:rsidRPr="00A004A0">
        <w:rPr>
          <w:rFonts w:ascii="Arial" w:hAnsi="Arial" w:cs="Arial"/>
          <w:color w:val="000000"/>
          <w:sz w:val="24"/>
          <w:szCs w:val="24"/>
        </w:rPr>
        <w:t> </w:t>
      </w:r>
    </w:p>
    <w:p w14:paraId="2B965BFA" w14:textId="77777777" w:rsidR="00A004A0" w:rsidRPr="00A004A0" w:rsidRDefault="00A004A0" w:rsidP="0097478E">
      <w:pPr>
        <w:widowControl w:val="0"/>
        <w:autoSpaceDE w:val="0"/>
        <w:autoSpaceDN w:val="0"/>
        <w:adjustRightInd w:val="0"/>
        <w:jc w:val="both"/>
        <w:rPr>
          <w:rFonts w:ascii="Arial" w:hAnsi="Arial" w:cs="Arial"/>
          <w:color w:val="000000"/>
          <w:sz w:val="24"/>
          <w:szCs w:val="24"/>
        </w:rPr>
      </w:pPr>
      <w:r>
        <w:rPr>
          <w:rFonts w:ascii="Arial" w:hAnsi="Arial" w:cs="Arial"/>
          <w:b/>
          <w:bCs/>
          <w:color w:val="000000"/>
          <w:sz w:val="24"/>
          <w:szCs w:val="24"/>
        </w:rPr>
        <w:t>Our lawful bases for processing your data</w:t>
      </w:r>
      <w:r w:rsidRPr="00A004A0">
        <w:rPr>
          <w:rFonts w:ascii="Arial" w:hAnsi="Arial" w:cs="Arial"/>
          <w:color w:val="000000"/>
          <w:sz w:val="24"/>
          <w:szCs w:val="24"/>
        </w:rPr>
        <w:t>  </w:t>
      </w:r>
    </w:p>
    <w:p w14:paraId="425359D1" w14:textId="77777777" w:rsidR="00A004A0" w:rsidRPr="00A004A0" w:rsidRDefault="00A004A0" w:rsidP="0097478E">
      <w:pPr>
        <w:widowControl w:val="0"/>
        <w:autoSpaceDE w:val="0"/>
        <w:autoSpaceDN w:val="0"/>
        <w:adjustRightInd w:val="0"/>
        <w:jc w:val="both"/>
        <w:rPr>
          <w:rFonts w:ascii="Arial" w:hAnsi="Arial" w:cs="Arial"/>
          <w:color w:val="000000"/>
          <w:sz w:val="24"/>
          <w:szCs w:val="24"/>
        </w:rPr>
      </w:pPr>
    </w:p>
    <w:p w14:paraId="12A97228" w14:textId="77777777" w:rsidR="00A004A0" w:rsidRDefault="00453DDC" w:rsidP="0097478E">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W</w:t>
      </w:r>
      <w:r w:rsidR="00A004A0" w:rsidRPr="00A004A0">
        <w:rPr>
          <w:rFonts w:ascii="Arial" w:hAnsi="Arial" w:cs="Arial"/>
          <w:color w:val="000000"/>
          <w:sz w:val="24"/>
          <w:szCs w:val="24"/>
        </w:rPr>
        <w:t>e will use your personal information in the following circumstances:</w:t>
      </w:r>
    </w:p>
    <w:p w14:paraId="098D2A19" w14:textId="77777777" w:rsidR="00453DDC" w:rsidRPr="00A004A0" w:rsidRDefault="00453DDC" w:rsidP="0097478E">
      <w:pPr>
        <w:widowControl w:val="0"/>
        <w:autoSpaceDE w:val="0"/>
        <w:autoSpaceDN w:val="0"/>
        <w:adjustRightInd w:val="0"/>
        <w:jc w:val="both"/>
        <w:rPr>
          <w:rFonts w:ascii="Arial" w:hAnsi="Arial" w:cs="Arial"/>
          <w:color w:val="000000"/>
          <w:sz w:val="24"/>
          <w:szCs w:val="24"/>
        </w:rPr>
      </w:pPr>
    </w:p>
    <w:p w14:paraId="0794B217" w14:textId="77777777" w:rsidR="00A004A0" w:rsidRPr="00A004A0" w:rsidRDefault="00A004A0" w:rsidP="0097478E">
      <w:pPr>
        <w:widowControl w:val="0"/>
        <w:numPr>
          <w:ilvl w:val="0"/>
          <w:numId w:val="3"/>
        </w:numPr>
        <w:autoSpaceDE w:val="0"/>
        <w:autoSpaceDN w:val="0"/>
        <w:adjustRightInd w:val="0"/>
        <w:ind w:right="50"/>
        <w:rPr>
          <w:rFonts w:ascii="Arial" w:hAnsi="Arial" w:cs="Arial"/>
          <w:color w:val="000000"/>
          <w:sz w:val="24"/>
          <w:szCs w:val="24"/>
        </w:rPr>
      </w:pPr>
      <w:r w:rsidRPr="00A004A0">
        <w:rPr>
          <w:rFonts w:ascii="Arial" w:hAnsi="Arial" w:cs="Arial"/>
          <w:color w:val="000000"/>
          <w:sz w:val="24"/>
          <w:szCs w:val="24"/>
        </w:rPr>
        <w:t>Where we need to perform the contract we have entered into with you.</w:t>
      </w:r>
    </w:p>
    <w:p w14:paraId="6E80C7E3" w14:textId="77777777" w:rsidR="00A004A0" w:rsidRPr="00A004A0" w:rsidRDefault="00A004A0" w:rsidP="0097478E">
      <w:pPr>
        <w:widowControl w:val="0"/>
        <w:numPr>
          <w:ilvl w:val="0"/>
          <w:numId w:val="3"/>
        </w:numPr>
        <w:autoSpaceDE w:val="0"/>
        <w:autoSpaceDN w:val="0"/>
        <w:adjustRightInd w:val="0"/>
        <w:ind w:right="50"/>
        <w:rPr>
          <w:rFonts w:ascii="Arial" w:hAnsi="Arial" w:cs="Arial"/>
          <w:color w:val="000000"/>
          <w:sz w:val="24"/>
          <w:szCs w:val="24"/>
        </w:rPr>
      </w:pPr>
      <w:r w:rsidRPr="00A004A0">
        <w:rPr>
          <w:rFonts w:ascii="Arial" w:hAnsi="Arial" w:cs="Arial"/>
          <w:color w:val="000000"/>
          <w:sz w:val="24"/>
          <w:szCs w:val="24"/>
        </w:rPr>
        <w:t>Where we need to comply with a legal obligation.</w:t>
      </w:r>
    </w:p>
    <w:p w14:paraId="5D813DC2" w14:textId="77777777" w:rsidR="00A004A0" w:rsidRDefault="00A004A0" w:rsidP="0097478E">
      <w:pPr>
        <w:widowControl w:val="0"/>
        <w:numPr>
          <w:ilvl w:val="0"/>
          <w:numId w:val="3"/>
        </w:numPr>
        <w:autoSpaceDE w:val="0"/>
        <w:autoSpaceDN w:val="0"/>
        <w:adjustRightInd w:val="0"/>
        <w:ind w:right="50"/>
        <w:rPr>
          <w:rFonts w:ascii="Arial" w:hAnsi="Arial" w:cs="Arial"/>
          <w:color w:val="000000"/>
          <w:sz w:val="24"/>
          <w:szCs w:val="24"/>
        </w:rPr>
      </w:pPr>
      <w:r w:rsidRPr="00A004A0">
        <w:rPr>
          <w:rFonts w:ascii="Arial" w:hAnsi="Arial" w:cs="Arial"/>
          <w:color w:val="000000"/>
          <w:sz w:val="24"/>
          <w:szCs w:val="24"/>
        </w:rPr>
        <w:t>Where it is necessar</w:t>
      </w:r>
      <w:r w:rsidR="00453DDC">
        <w:rPr>
          <w:rFonts w:ascii="Arial" w:hAnsi="Arial" w:cs="Arial"/>
          <w:color w:val="000000"/>
          <w:sz w:val="24"/>
          <w:szCs w:val="24"/>
        </w:rPr>
        <w:t>y for our legitimate interests or those of a third party</w:t>
      </w:r>
      <w:r w:rsidRPr="00A004A0">
        <w:rPr>
          <w:rFonts w:ascii="Arial" w:hAnsi="Arial" w:cs="Arial"/>
          <w:color w:val="000000"/>
          <w:sz w:val="24"/>
          <w:szCs w:val="24"/>
        </w:rPr>
        <w:t xml:space="preserve"> and your interests and fundamental rights do not override those interests.</w:t>
      </w:r>
    </w:p>
    <w:p w14:paraId="422B23B4" w14:textId="77777777" w:rsidR="00453DDC" w:rsidRPr="00A004A0" w:rsidRDefault="00453DDC" w:rsidP="0097478E">
      <w:pPr>
        <w:widowControl w:val="0"/>
        <w:autoSpaceDE w:val="0"/>
        <w:autoSpaceDN w:val="0"/>
        <w:adjustRightInd w:val="0"/>
        <w:ind w:left="30" w:right="50"/>
        <w:rPr>
          <w:rFonts w:ascii="Arial" w:hAnsi="Arial" w:cs="Arial"/>
          <w:color w:val="000000"/>
          <w:sz w:val="24"/>
          <w:szCs w:val="24"/>
        </w:rPr>
      </w:pPr>
    </w:p>
    <w:p w14:paraId="1A0BE0F5" w14:textId="77777777" w:rsidR="00894995" w:rsidRDefault="00894995" w:rsidP="0097478E">
      <w:pPr>
        <w:widowControl w:val="0"/>
        <w:autoSpaceDE w:val="0"/>
        <w:autoSpaceDN w:val="0"/>
        <w:adjustRightInd w:val="0"/>
        <w:ind w:right="50"/>
        <w:rPr>
          <w:rFonts w:ascii="Arial" w:hAnsi="Arial" w:cs="Arial"/>
          <w:b/>
          <w:color w:val="000000"/>
          <w:sz w:val="24"/>
          <w:szCs w:val="24"/>
        </w:rPr>
      </w:pPr>
    </w:p>
    <w:p w14:paraId="29B56007" w14:textId="77777777" w:rsidR="00894995" w:rsidRDefault="00894995" w:rsidP="0097478E">
      <w:pPr>
        <w:widowControl w:val="0"/>
        <w:autoSpaceDE w:val="0"/>
        <w:autoSpaceDN w:val="0"/>
        <w:adjustRightInd w:val="0"/>
        <w:ind w:right="50"/>
        <w:rPr>
          <w:rFonts w:ascii="Arial" w:hAnsi="Arial" w:cs="Arial"/>
          <w:b/>
          <w:color w:val="000000"/>
          <w:sz w:val="24"/>
          <w:szCs w:val="24"/>
        </w:rPr>
      </w:pPr>
    </w:p>
    <w:p w14:paraId="0C057D45" w14:textId="54C1CBD4" w:rsidR="00F65435" w:rsidRPr="008666D3" w:rsidRDefault="00E1081C" w:rsidP="0097478E">
      <w:pPr>
        <w:widowControl w:val="0"/>
        <w:autoSpaceDE w:val="0"/>
        <w:autoSpaceDN w:val="0"/>
        <w:adjustRightInd w:val="0"/>
        <w:ind w:right="50"/>
        <w:rPr>
          <w:rFonts w:ascii="Arial" w:hAnsi="Arial" w:cs="Arial"/>
          <w:b/>
          <w:color w:val="000000"/>
          <w:sz w:val="24"/>
          <w:szCs w:val="24"/>
        </w:rPr>
      </w:pPr>
      <w:r w:rsidRPr="008666D3">
        <w:rPr>
          <w:rFonts w:ascii="Arial" w:hAnsi="Arial" w:cs="Arial"/>
          <w:b/>
          <w:color w:val="000000"/>
          <w:sz w:val="24"/>
          <w:szCs w:val="24"/>
        </w:rPr>
        <w:t>Our purposes fo</w:t>
      </w:r>
      <w:r w:rsidR="00F65435" w:rsidRPr="008666D3">
        <w:rPr>
          <w:rFonts w:ascii="Arial" w:hAnsi="Arial" w:cs="Arial"/>
          <w:b/>
          <w:color w:val="000000"/>
          <w:sz w:val="24"/>
          <w:szCs w:val="24"/>
        </w:rPr>
        <w:t>r processing your data</w:t>
      </w:r>
    </w:p>
    <w:p w14:paraId="49A3817B" w14:textId="77777777" w:rsidR="008666D3" w:rsidRPr="008666D3" w:rsidRDefault="008666D3" w:rsidP="0097478E">
      <w:pPr>
        <w:widowControl w:val="0"/>
        <w:autoSpaceDE w:val="0"/>
        <w:autoSpaceDN w:val="0"/>
        <w:adjustRightInd w:val="0"/>
        <w:ind w:right="50"/>
        <w:rPr>
          <w:rFonts w:ascii="Arial" w:hAnsi="Arial" w:cs="Arial"/>
          <w:color w:val="000000"/>
          <w:sz w:val="24"/>
          <w:szCs w:val="24"/>
        </w:rPr>
      </w:pPr>
    </w:p>
    <w:p w14:paraId="20AB151E"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lastRenderedPageBreak/>
        <w:t xml:space="preserve">Making a decision about </w:t>
      </w:r>
      <w:r w:rsidR="00E86CA0">
        <w:rPr>
          <w:rFonts w:ascii="Arial" w:hAnsi="Arial" w:cs="Arial"/>
          <w:color w:val="000000"/>
          <w:sz w:val="24"/>
          <w:szCs w:val="24"/>
        </w:rPr>
        <w:t>your recruitment or appointment</w:t>
      </w:r>
    </w:p>
    <w:p w14:paraId="5E55D3AC"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Determining the</w:t>
      </w:r>
      <w:r w:rsidR="00E86CA0">
        <w:rPr>
          <w:rFonts w:ascii="Arial" w:hAnsi="Arial" w:cs="Arial"/>
          <w:color w:val="000000"/>
          <w:sz w:val="24"/>
          <w:szCs w:val="24"/>
        </w:rPr>
        <w:t xml:space="preserve"> terms on which you work for us</w:t>
      </w:r>
    </w:p>
    <w:p w14:paraId="1DA65B08"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Checking you are legally entitled to wo</w:t>
      </w:r>
      <w:r w:rsidR="00E86CA0">
        <w:rPr>
          <w:rFonts w:ascii="Arial" w:hAnsi="Arial" w:cs="Arial"/>
          <w:color w:val="000000"/>
          <w:sz w:val="24"/>
          <w:szCs w:val="24"/>
        </w:rPr>
        <w:t>rk in the UK</w:t>
      </w:r>
    </w:p>
    <w:p w14:paraId="11FF0AD1"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Paying you and, if you are an employee, deducting tax and N</w:t>
      </w:r>
      <w:r w:rsidR="00E86CA0">
        <w:rPr>
          <w:rFonts w:ascii="Arial" w:hAnsi="Arial" w:cs="Arial"/>
          <w:color w:val="000000"/>
          <w:sz w:val="24"/>
          <w:szCs w:val="24"/>
        </w:rPr>
        <w:t>ational Insurance contributions</w:t>
      </w:r>
    </w:p>
    <w:p w14:paraId="004E9D4A"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Liai</w:t>
      </w:r>
      <w:r w:rsidR="00E86CA0">
        <w:rPr>
          <w:rFonts w:ascii="Arial" w:hAnsi="Arial" w:cs="Arial"/>
          <w:color w:val="000000"/>
          <w:sz w:val="24"/>
          <w:szCs w:val="24"/>
        </w:rPr>
        <w:t>sing with your pension provider</w:t>
      </w:r>
    </w:p>
    <w:p w14:paraId="62F4DD8C"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Administering the contract we have entered into with you</w:t>
      </w:r>
    </w:p>
    <w:p w14:paraId="66E43081"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 xml:space="preserve">Business management and planning, including accounting </w:t>
      </w:r>
      <w:r w:rsidR="00E86CA0">
        <w:rPr>
          <w:rFonts w:ascii="Arial" w:hAnsi="Arial" w:cs="Arial"/>
          <w:color w:val="000000"/>
          <w:sz w:val="24"/>
          <w:szCs w:val="24"/>
        </w:rPr>
        <w:t>and auditing</w:t>
      </w:r>
    </w:p>
    <w:p w14:paraId="5B25BBA0"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Conducting performance reviews, managing performance and deter</w:t>
      </w:r>
      <w:r w:rsidR="00E86CA0">
        <w:rPr>
          <w:rFonts w:ascii="Arial" w:hAnsi="Arial" w:cs="Arial"/>
          <w:color w:val="000000"/>
          <w:sz w:val="24"/>
          <w:szCs w:val="24"/>
        </w:rPr>
        <w:t>mining performance requirements</w:t>
      </w:r>
    </w:p>
    <w:p w14:paraId="519BBF24"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Making decisions about salary reviews and compensation</w:t>
      </w:r>
    </w:p>
    <w:p w14:paraId="5F00B5FF"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Assessing qualifications for a particular job or task, including decisions about promotions</w:t>
      </w:r>
    </w:p>
    <w:p w14:paraId="3952E362"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Gathering evidence for possible gri</w:t>
      </w:r>
      <w:r w:rsidR="00E86CA0">
        <w:rPr>
          <w:rFonts w:ascii="Arial" w:hAnsi="Arial" w:cs="Arial"/>
          <w:color w:val="000000"/>
          <w:sz w:val="24"/>
          <w:szCs w:val="24"/>
        </w:rPr>
        <w:t>evance or disciplinary hearings</w:t>
      </w:r>
    </w:p>
    <w:p w14:paraId="3BEA0815"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Making decisions about your continued employment or engagement</w:t>
      </w:r>
    </w:p>
    <w:p w14:paraId="1C44F389"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Making arrangements for the termination of our working relationship.</w:t>
      </w:r>
    </w:p>
    <w:p w14:paraId="1C3F8372"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Education, training and development requirements.</w:t>
      </w:r>
    </w:p>
    <w:p w14:paraId="4BA27A7D"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Dealing with</w:t>
      </w:r>
      <w:r w:rsidR="001B6AD8">
        <w:rPr>
          <w:rFonts w:ascii="Arial" w:hAnsi="Arial" w:cs="Arial"/>
          <w:color w:val="000000"/>
          <w:sz w:val="24"/>
          <w:szCs w:val="24"/>
        </w:rPr>
        <w:t xml:space="preserve"> possible</w:t>
      </w:r>
      <w:r w:rsidRPr="008666D3">
        <w:rPr>
          <w:rFonts w:ascii="Arial" w:hAnsi="Arial" w:cs="Arial"/>
          <w:color w:val="000000"/>
          <w:sz w:val="24"/>
          <w:szCs w:val="24"/>
        </w:rPr>
        <w:t xml:space="preserve"> legal disputes involving you, or other employees, workers and contracto</w:t>
      </w:r>
      <w:r w:rsidR="00E86CA0">
        <w:rPr>
          <w:rFonts w:ascii="Arial" w:hAnsi="Arial" w:cs="Arial"/>
          <w:color w:val="000000"/>
          <w:sz w:val="24"/>
          <w:szCs w:val="24"/>
        </w:rPr>
        <w:t>rs, including accidents at work</w:t>
      </w:r>
    </w:p>
    <w:p w14:paraId="3341F197"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As</w:t>
      </w:r>
      <w:r w:rsidR="00E86CA0">
        <w:rPr>
          <w:rFonts w:ascii="Arial" w:hAnsi="Arial" w:cs="Arial"/>
          <w:color w:val="000000"/>
          <w:sz w:val="24"/>
          <w:szCs w:val="24"/>
        </w:rPr>
        <w:t>certaining your fitness to work</w:t>
      </w:r>
    </w:p>
    <w:p w14:paraId="03DE0214" w14:textId="77777777" w:rsidR="008666D3" w:rsidRPr="008666D3" w:rsidRDefault="00E86CA0" w:rsidP="0097478E">
      <w:pPr>
        <w:widowControl w:val="0"/>
        <w:numPr>
          <w:ilvl w:val="0"/>
          <w:numId w:val="4"/>
        </w:numPr>
        <w:autoSpaceDE w:val="0"/>
        <w:autoSpaceDN w:val="0"/>
        <w:adjustRightInd w:val="0"/>
        <w:jc w:val="both"/>
        <w:rPr>
          <w:rFonts w:ascii="Arial" w:hAnsi="Arial" w:cs="Arial"/>
          <w:color w:val="000000"/>
          <w:sz w:val="24"/>
          <w:szCs w:val="24"/>
        </w:rPr>
      </w:pPr>
      <w:r>
        <w:rPr>
          <w:rFonts w:ascii="Arial" w:hAnsi="Arial" w:cs="Arial"/>
          <w:color w:val="000000"/>
          <w:sz w:val="24"/>
          <w:szCs w:val="24"/>
        </w:rPr>
        <w:t>Managing sickness absence</w:t>
      </w:r>
    </w:p>
    <w:p w14:paraId="77027308"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Complying with health and safety obligations</w:t>
      </w:r>
    </w:p>
    <w:p w14:paraId="3403FBD5" w14:textId="77777777" w:rsidR="008666D3" w:rsidRPr="008666D3" w:rsidRDefault="00E86CA0" w:rsidP="0097478E">
      <w:pPr>
        <w:widowControl w:val="0"/>
        <w:numPr>
          <w:ilvl w:val="0"/>
          <w:numId w:val="4"/>
        </w:numPr>
        <w:autoSpaceDE w:val="0"/>
        <w:autoSpaceDN w:val="0"/>
        <w:adjustRightInd w:val="0"/>
        <w:jc w:val="both"/>
        <w:rPr>
          <w:rFonts w:ascii="Arial" w:hAnsi="Arial" w:cs="Arial"/>
          <w:color w:val="000000"/>
          <w:sz w:val="24"/>
          <w:szCs w:val="24"/>
        </w:rPr>
      </w:pPr>
      <w:r>
        <w:rPr>
          <w:rFonts w:ascii="Arial" w:hAnsi="Arial" w:cs="Arial"/>
          <w:color w:val="000000"/>
          <w:sz w:val="24"/>
          <w:szCs w:val="24"/>
        </w:rPr>
        <w:t>To prevent fraud</w:t>
      </w:r>
    </w:p>
    <w:p w14:paraId="17E0F306"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 xml:space="preserve">To monitor your use of our information and communication systems to ensure </w:t>
      </w:r>
      <w:r w:rsidR="00E86CA0">
        <w:rPr>
          <w:rFonts w:ascii="Arial" w:hAnsi="Arial" w:cs="Arial"/>
          <w:color w:val="000000"/>
          <w:sz w:val="24"/>
          <w:szCs w:val="24"/>
        </w:rPr>
        <w:t>compliance with our IT policies</w:t>
      </w:r>
    </w:p>
    <w:p w14:paraId="2BD7DC16"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 xml:space="preserve">To ensure network and information security, including preventing unauthorised access to our computer and electronic communications systems and preventing malicious </w:t>
      </w:r>
      <w:r w:rsidR="00E86CA0">
        <w:rPr>
          <w:rFonts w:ascii="Arial" w:hAnsi="Arial" w:cs="Arial"/>
          <w:color w:val="000000"/>
          <w:sz w:val="24"/>
          <w:szCs w:val="24"/>
        </w:rPr>
        <w:t>software distribution</w:t>
      </w:r>
    </w:p>
    <w:p w14:paraId="13230698" w14:textId="77777777" w:rsidR="008666D3" w:rsidRP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To conduct data analytics studies to review and better understand employe</w:t>
      </w:r>
      <w:r w:rsidR="00E86CA0">
        <w:rPr>
          <w:rFonts w:ascii="Arial" w:hAnsi="Arial" w:cs="Arial"/>
          <w:color w:val="000000"/>
          <w:sz w:val="24"/>
          <w:szCs w:val="24"/>
        </w:rPr>
        <w:t>e retention and attrition rates</w:t>
      </w:r>
    </w:p>
    <w:p w14:paraId="41C0BD73" w14:textId="77777777" w:rsidR="008666D3" w:rsidRPr="008666D3" w:rsidRDefault="00E86CA0" w:rsidP="0097478E">
      <w:pPr>
        <w:widowControl w:val="0"/>
        <w:numPr>
          <w:ilvl w:val="0"/>
          <w:numId w:val="4"/>
        </w:numPr>
        <w:autoSpaceDE w:val="0"/>
        <w:autoSpaceDN w:val="0"/>
        <w:adjustRightInd w:val="0"/>
        <w:jc w:val="both"/>
        <w:rPr>
          <w:rFonts w:ascii="Arial" w:hAnsi="Arial" w:cs="Arial"/>
          <w:color w:val="000000"/>
          <w:sz w:val="24"/>
          <w:szCs w:val="24"/>
        </w:rPr>
      </w:pPr>
      <w:r>
        <w:rPr>
          <w:rFonts w:ascii="Arial" w:hAnsi="Arial" w:cs="Arial"/>
          <w:color w:val="000000"/>
          <w:sz w:val="24"/>
          <w:szCs w:val="24"/>
        </w:rPr>
        <w:t>Equal opportunities monitoring</w:t>
      </w:r>
    </w:p>
    <w:p w14:paraId="1A30C284" w14:textId="77777777" w:rsidR="008666D3" w:rsidRDefault="008666D3" w:rsidP="0097478E">
      <w:pPr>
        <w:widowControl w:val="0"/>
        <w:numPr>
          <w:ilvl w:val="0"/>
          <w:numId w:val="4"/>
        </w:numPr>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Some of the above grounds for processing will overlap and there may be several grounds which justify our u</w:t>
      </w:r>
      <w:r w:rsidR="00E86CA0">
        <w:rPr>
          <w:rFonts w:ascii="Arial" w:hAnsi="Arial" w:cs="Arial"/>
          <w:color w:val="000000"/>
          <w:sz w:val="24"/>
          <w:szCs w:val="24"/>
        </w:rPr>
        <w:t>se of your personal information</w:t>
      </w:r>
    </w:p>
    <w:p w14:paraId="5BA2FE58" w14:textId="77777777" w:rsidR="001B6AD8" w:rsidRDefault="001B6AD8" w:rsidP="0097478E">
      <w:pPr>
        <w:widowControl w:val="0"/>
        <w:autoSpaceDE w:val="0"/>
        <w:autoSpaceDN w:val="0"/>
        <w:adjustRightInd w:val="0"/>
        <w:jc w:val="both"/>
        <w:rPr>
          <w:rFonts w:ascii="Arial" w:hAnsi="Arial" w:cs="Arial"/>
          <w:color w:val="000000"/>
          <w:sz w:val="24"/>
          <w:szCs w:val="24"/>
        </w:rPr>
      </w:pPr>
    </w:p>
    <w:p w14:paraId="17045F3F" w14:textId="77777777" w:rsidR="001B6AD8" w:rsidRPr="003458C5" w:rsidRDefault="001B6AD8" w:rsidP="0097478E">
      <w:pPr>
        <w:widowControl w:val="0"/>
        <w:autoSpaceDE w:val="0"/>
        <w:autoSpaceDN w:val="0"/>
        <w:adjustRightInd w:val="0"/>
        <w:jc w:val="both"/>
        <w:rPr>
          <w:rFonts w:ascii="Arial" w:hAnsi="Arial" w:cs="Arial"/>
          <w:b/>
          <w:color w:val="000000"/>
          <w:sz w:val="24"/>
          <w:szCs w:val="24"/>
        </w:rPr>
      </w:pPr>
      <w:r w:rsidRPr="003458C5">
        <w:rPr>
          <w:rFonts w:ascii="Arial" w:hAnsi="Arial" w:cs="Arial"/>
          <w:b/>
          <w:color w:val="000000"/>
          <w:sz w:val="24"/>
          <w:szCs w:val="24"/>
        </w:rPr>
        <w:t>Who has access to your data</w:t>
      </w:r>
    </w:p>
    <w:p w14:paraId="1DC6AF3B" w14:textId="77777777" w:rsidR="001B6AD8" w:rsidRPr="003458C5" w:rsidRDefault="001B6AD8" w:rsidP="0097478E">
      <w:pPr>
        <w:widowControl w:val="0"/>
        <w:autoSpaceDE w:val="0"/>
        <w:autoSpaceDN w:val="0"/>
        <w:adjustRightInd w:val="0"/>
        <w:jc w:val="both"/>
        <w:rPr>
          <w:rFonts w:ascii="Arial" w:hAnsi="Arial" w:cs="Arial"/>
          <w:color w:val="000000"/>
          <w:sz w:val="24"/>
          <w:szCs w:val="24"/>
        </w:rPr>
      </w:pPr>
    </w:p>
    <w:p w14:paraId="6A3D3EE0" w14:textId="77777777" w:rsidR="00A07367" w:rsidRPr="003458C5" w:rsidRDefault="00A07367" w:rsidP="0097478E">
      <w:pPr>
        <w:widowControl w:val="0"/>
        <w:autoSpaceDE w:val="0"/>
        <w:autoSpaceDN w:val="0"/>
        <w:adjustRightInd w:val="0"/>
        <w:jc w:val="both"/>
        <w:rPr>
          <w:rFonts w:ascii="Arial" w:hAnsi="Arial" w:cs="Arial"/>
          <w:color w:val="000000"/>
          <w:sz w:val="24"/>
          <w:szCs w:val="24"/>
        </w:rPr>
      </w:pPr>
      <w:r w:rsidRPr="003458C5">
        <w:rPr>
          <w:rFonts w:ascii="Arial" w:hAnsi="Arial" w:cs="Arial"/>
          <w:color w:val="000000"/>
          <w:sz w:val="24"/>
          <w:szCs w:val="24"/>
        </w:rPr>
        <w:t xml:space="preserve">We </w:t>
      </w:r>
      <w:r>
        <w:rPr>
          <w:rFonts w:ascii="Arial" w:hAnsi="Arial" w:cs="Arial"/>
          <w:color w:val="000000"/>
          <w:sz w:val="24"/>
          <w:szCs w:val="24"/>
        </w:rPr>
        <w:t>may</w:t>
      </w:r>
      <w:r w:rsidRPr="003458C5">
        <w:rPr>
          <w:rFonts w:ascii="Arial" w:hAnsi="Arial" w:cs="Arial"/>
          <w:color w:val="000000"/>
          <w:sz w:val="24"/>
          <w:szCs w:val="24"/>
        </w:rPr>
        <w:t xml:space="preserve"> share your personal information with third parties where required by law, where it is necessary to administer the working relationship with you or where we have another legitimate interest in doing so.</w:t>
      </w:r>
    </w:p>
    <w:p w14:paraId="4AA20C6A" w14:textId="77777777" w:rsidR="00A07367" w:rsidRDefault="00A07367" w:rsidP="0097478E">
      <w:pPr>
        <w:widowControl w:val="0"/>
        <w:autoSpaceDE w:val="0"/>
        <w:autoSpaceDN w:val="0"/>
        <w:adjustRightInd w:val="0"/>
        <w:ind w:left="30" w:right="50"/>
        <w:jc w:val="both"/>
        <w:rPr>
          <w:rFonts w:ascii="Arial" w:hAnsi="Arial" w:cs="Arial"/>
          <w:color w:val="000000"/>
          <w:sz w:val="24"/>
          <w:szCs w:val="24"/>
        </w:rPr>
      </w:pPr>
    </w:p>
    <w:p w14:paraId="45C30DB5" w14:textId="77777777" w:rsidR="00A07367" w:rsidRPr="003458C5" w:rsidRDefault="00A07367" w:rsidP="0097478E">
      <w:pPr>
        <w:widowControl w:val="0"/>
        <w:autoSpaceDE w:val="0"/>
        <w:autoSpaceDN w:val="0"/>
        <w:adjustRightInd w:val="0"/>
        <w:ind w:left="30" w:right="50"/>
        <w:jc w:val="both"/>
        <w:rPr>
          <w:rFonts w:ascii="Arial" w:hAnsi="Arial" w:cs="Arial"/>
          <w:color w:val="000000"/>
          <w:sz w:val="24"/>
          <w:szCs w:val="24"/>
        </w:rPr>
      </w:pPr>
      <w:r>
        <w:rPr>
          <w:rFonts w:ascii="Arial" w:hAnsi="Arial" w:cs="Arial"/>
          <w:color w:val="000000"/>
          <w:sz w:val="24"/>
          <w:szCs w:val="24"/>
        </w:rPr>
        <w:t>Recipients of your data may include</w:t>
      </w:r>
      <w:r w:rsidR="003458C5" w:rsidRPr="003458C5">
        <w:rPr>
          <w:rFonts w:ascii="Arial" w:hAnsi="Arial" w:cs="Arial"/>
          <w:color w:val="000000"/>
          <w:sz w:val="24"/>
          <w:szCs w:val="24"/>
        </w:rPr>
        <w:t xml:space="preserve"> third-party service providers</w:t>
      </w:r>
      <w:r>
        <w:rPr>
          <w:rFonts w:ascii="Arial" w:hAnsi="Arial" w:cs="Arial"/>
          <w:color w:val="000000"/>
          <w:sz w:val="24"/>
          <w:szCs w:val="24"/>
        </w:rPr>
        <w:t xml:space="preserve"> (such as payroll and pensions providers);</w:t>
      </w:r>
      <w:r w:rsidR="003458C5" w:rsidRPr="003458C5">
        <w:rPr>
          <w:rFonts w:ascii="Arial" w:hAnsi="Arial" w:cs="Arial"/>
          <w:color w:val="000000"/>
          <w:sz w:val="24"/>
          <w:szCs w:val="24"/>
        </w:rPr>
        <w:t xml:space="preserve"> other </w:t>
      </w:r>
      <w:r w:rsidR="00A95312">
        <w:rPr>
          <w:rFonts w:ascii="Arial" w:hAnsi="Arial" w:cs="Arial"/>
          <w:color w:val="000000"/>
          <w:sz w:val="24"/>
          <w:szCs w:val="24"/>
        </w:rPr>
        <w:t xml:space="preserve">related business </w:t>
      </w:r>
      <w:r w:rsidR="003458C5" w:rsidRPr="003458C5">
        <w:rPr>
          <w:rFonts w:ascii="Arial" w:hAnsi="Arial" w:cs="Arial"/>
          <w:color w:val="000000"/>
          <w:sz w:val="24"/>
          <w:szCs w:val="24"/>
        </w:rPr>
        <w:t>entities</w:t>
      </w:r>
      <w:r>
        <w:rPr>
          <w:rFonts w:ascii="Arial" w:hAnsi="Arial" w:cs="Arial"/>
          <w:color w:val="000000"/>
          <w:sz w:val="24"/>
          <w:szCs w:val="24"/>
        </w:rPr>
        <w:t>;</w:t>
      </w:r>
      <w:r w:rsidRPr="003458C5">
        <w:rPr>
          <w:rFonts w:ascii="Arial" w:hAnsi="Arial" w:cs="Arial"/>
          <w:color w:val="000000"/>
          <w:sz w:val="24"/>
          <w:szCs w:val="24"/>
        </w:rPr>
        <w:t xml:space="preserve"> a regulator or to otherwise comply with the law.</w:t>
      </w:r>
    </w:p>
    <w:p w14:paraId="66F1B25E" w14:textId="77777777" w:rsidR="003458C5" w:rsidRPr="003458C5" w:rsidRDefault="003458C5" w:rsidP="0097478E">
      <w:pPr>
        <w:widowControl w:val="0"/>
        <w:autoSpaceDE w:val="0"/>
        <w:autoSpaceDN w:val="0"/>
        <w:adjustRightInd w:val="0"/>
        <w:ind w:left="30" w:right="50"/>
        <w:jc w:val="both"/>
        <w:rPr>
          <w:rFonts w:ascii="Arial" w:hAnsi="Arial" w:cs="Arial"/>
          <w:color w:val="000000"/>
          <w:sz w:val="24"/>
          <w:szCs w:val="24"/>
        </w:rPr>
      </w:pPr>
    </w:p>
    <w:p w14:paraId="6154A347" w14:textId="77777777" w:rsidR="003458C5" w:rsidRDefault="00A07367" w:rsidP="0097478E">
      <w:pPr>
        <w:widowControl w:val="0"/>
        <w:autoSpaceDE w:val="0"/>
        <w:autoSpaceDN w:val="0"/>
        <w:adjustRightInd w:val="0"/>
        <w:ind w:left="30" w:right="50"/>
        <w:jc w:val="both"/>
        <w:rPr>
          <w:rFonts w:ascii="Arial" w:hAnsi="Arial" w:cs="Arial"/>
          <w:color w:val="000000"/>
          <w:sz w:val="24"/>
          <w:szCs w:val="24"/>
        </w:rPr>
      </w:pPr>
      <w:r>
        <w:rPr>
          <w:rFonts w:ascii="Arial" w:hAnsi="Arial" w:cs="Arial"/>
          <w:color w:val="000000"/>
          <w:sz w:val="24"/>
          <w:szCs w:val="24"/>
        </w:rPr>
        <w:t xml:space="preserve">Where we do so, we will </w:t>
      </w:r>
      <w:r w:rsidR="003458C5" w:rsidRPr="003458C5">
        <w:rPr>
          <w:rFonts w:ascii="Arial" w:hAnsi="Arial" w:cs="Arial"/>
          <w:color w:val="000000"/>
          <w:sz w:val="24"/>
          <w:szCs w:val="24"/>
        </w:rPr>
        <w:t>require third parties to respect the security of your data and to treat it in accordance with the law.</w:t>
      </w:r>
    </w:p>
    <w:p w14:paraId="0708C08D" w14:textId="77777777" w:rsidR="003B418C" w:rsidRDefault="003B418C" w:rsidP="0097478E">
      <w:pPr>
        <w:widowControl w:val="0"/>
        <w:autoSpaceDE w:val="0"/>
        <w:autoSpaceDN w:val="0"/>
        <w:adjustRightInd w:val="0"/>
        <w:ind w:left="30" w:right="50"/>
        <w:jc w:val="both"/>
        <w:rPr>
          <w:rFonts w:ascii="Arial" w:hAnsi="Arial" w:cs="Arial"/>
          <w:color w:val="000000"/>
          <w:sz w:val="24"/>
          <w:szCs w:val="24"/>
        </w:rPr>
      </w:pPr>
    </w:p>
    <w:p w14:paraId="75CF87F5" w14:textId="77777777" w:rsidR="00A34945" w:rsidRPr="003458C5" w:rsidRDefault="003B418C" w:rsidP="0097478E">
      <w:pPr>
        <w:widowControl w:val="0"/>
        <w:autoSpaceDE w:val="0"/>
        <w:autoSpaceDN w:val="0"/>
        <w:adjustRightInd w:val="0"/>
        <w:ind w:left="30" w:right="50"/>
        <w:jc w:val="both"/>
        <w:rPr>
          <w:rFonts w:ascii="Arial" w:hAnsi="Arial" w:cs="Arial"/>
          <w:color w:val="000000"/>
          <w:sz w:val="24"/>
          <w:szCs w:val="24"/>
        </w:rPr>
      </w:pPr>
      <w:r>
        <w:rPr>
          <w:rFonts w:ascii="Arial" w:hAnsi="Arial" w:cs="Arial"/>
          <w:color w:val="000000"/>
          <w:sz w:val="24"/>
          <w:szCs w:val="24"/>
        </w:rPr>
        <w:t>W</w:t>
      </w:r>
      <w:r w:rsidR="00A34945" w:rsidRPr="003458C5">
        <w:rPr>
          <w:rFonts w:ascii="Arial" w:hAnsi="Arial" w:cs="Arial"/>
          <w:color w:val="000000"/>
          <w:sz w:val="24"/>
          <w:szCs w:val="24"/>
        </w:rPr>
        <w:t>e may transfer your personal information outside the EU.</w:t>
      </w:r>
      <w:r>
        <w:rPr>
          <w:rFonts w:ascii="Arial" w:hAnsi="Arial" w:cs="Arial"/>
          <w:color w:val="000000"/>
          <w:sz w:val="24"/>
          <w:szCs w:val="24"/>
        </w:rPr>
        <w:t xml:space="preserve"> </w:t>
      </w:r>
      <w:r w:rsidR="00A34945" w:rsidRPr="003458C5">
        <w:rPr>
          <w:rFonts w:ascii="Arial" w:hAnsi="Arial" w:cs="Arial"/>
          <w:color w:val="000000"/>
          <w:sz w:val="24"/>
          <w:szCs w:val="24"/>
        </w:rPr>
        <w:t>If we do, you can expect a similar degree of protection in respect of your personal information.</w:t>
      </w:r>
    </w:p>
    <w:p w14:paraId="359FBEAF" w14:textId="77777777" w:rsidR="00A34945" w:rsidRDefault="00A34945" w:rsidP="0097478E">
      <w:pPr>
        <w:widowControl w:val="0"/>
        <w:autoSpaceDE w:val="0"/>
        <w:autoSpaceDN w:val="0"/>
        <w:adjustRightInd w:val="0"/>
        <w:ind w:left="30" w:right="50"/>
        <w:rPr>
          <w:rFonts w:ascii="Arial" w:hAnsi="Arial" w:cs="Arial"/>
          <w:color w:val="000000"/>
          <w:sz w:val="24"/>
          <w:szCs w:val="24"/>
        </w:rPr>
      </w:pPr>
    </w:p>
    <w:p w14:paraId="4C632301" w14:textId="77777777" w:rsidR="00A34945" w:rsidRPr="00A34945" w:rsidRDefault="00A34945" w:rsidP="0097478E">
      <w:pPr>
        <w:widowControl w:val="0"/>
        <w:autoSpaceDE w:val="0"/>
        <w:autoSpaceDN w:val="0"/>
        <w:adjustRightInd w:val="0"/>
        <w:ind w:left="30" w:right="50"/>
        <w:rPr>
          <w:rFonts w:ascii="Arial" w:hAnsi="Arial" w:cs="Arial"/>
          <w:b/>
          <w:color w:val="000000"/>
          <w:sz w:val="24"/>
          <w:szCs w:val="24"/>
        </w:rPr>
      </w:pPr>
      <w:r w:rsidRPr="00A34945">
        <w:rPr>
          <w:rFonts w:ascii="Arial" w:hAnsi="Arial" w:cs="Arial"/>
          <w:b/>
          <w:color w:val="000000"/>
          <w:sz w:val="24"/>
          <w:szCs w:val="24"/>
        </w:rPr>
        <w:t>Security of your data</w:t>
      </w:r>
    </w:p>
    <w:p w14:paraId="1242B8A1" w14:textId="77777777" w:rsidR="003458C5" w:rsidRPr="003458C5" w:rsidRDefault="003458C5" w:rsidP="0097478E">
      <w:pPr>
        <w:widowControl w:val="0"/>
        <w:autoSpaceDE w:val="0"/>
        <w:autoSpaceDN w:val="0"/>
        <w:adjustRightInd w:val="0"/>
        <w:ind w:left="30" w:right="50"/>
        <w:rPr>
          <w:rFonts w:ascii="Arial" w:hAnsi="Arial" w:cs="Arial"/>
          <w:color w:val="000000"/>
          <w:sz w:val="24"/>
          <w:szCs w:val="24"/>
        </w:rPr>
      </w:pPr>
    </w:p>
    <w:p w14:paraId="24B1B51B" w14:textId="77777777" w:rsidR="003458C5" w:rsidRPr="003458C5" w:rsidRDefault="003458C5" w:rsidP="0097478E">
      <w:pPr>
        <w:widowControl w:val="0"/>
        <w:autoSpaceDE w:val="0"/>
        <w:autoSpaceDN w:val="0"/>
        <w:adjustRightInd w:val="0"/>
        <w:jc w:val="both"/>
        <w:rPr>
          <w:rFonts w:ascii="Arial" w:hAnsi="Arial" w:cs="Arial"/>
          <w:color w:val="000000"/>
          <w:sz w:val="24"/>
          <w:szCs w:val="24"/>
        </w:rPr>
      </w:pPr>
      <w:r w:rsidRPr="003458C5">
        <w:rPr>
          <w:rFonts w:ascii="Arial" w:hAnsi="Arial" w:cs="Arial"/>
          <w:color w:val="000000"/>
          <w:sz w:val="24"/>
          <w:szCs w:val="24"/>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w:t>
      </w:r>
    </w:p>
    <w:p w14:paraId="507DA4A0" w14:textId="77777777" w:rsidR="003458C5" w:rsidRPr="003458C5" w:rsidRDefault="003458C5" w:rsidP="0097478E">
      <w:pPr>
        <w:widowControl w:val="0"/>
        <w:autoSpaceDE w:val="0"/>
        <w:autoSpaceDN w:val="0"/>
        <w:adjustRightInd w:val="0"/>
        <w:jc w:val="both"/>
        <w:rPr>
          <w:rFonts w:ascii="Arial" w:hAnsi="Arial" w:cs="Arial"/>
          <w:color w:val="000000"/>
          <w:sz w:val="24"/>
          <w:szCs w:val="24"/>
        </w:rPr>
      </w:pPr>
    </w:p>
    <w:p w14:paraId="7F216377" w14:textId="77777777" w:rsidR="001B6AD8" w:rsidRDefault="003458C5" w:rsidP="0097478E">
      <w:pPr>
        <w:widowControl w:val="0"/>
        <w:autoSpaceDE w:val="0"/>
        <w:autoSpaceDN w:val="0"/>
        <w:adjustRightInd w:val="0"/>
        <w:jc w:val="both"/>
        <w:rPr>
          <w:rFonts w:ascii="Arial" w:hAnsi="Arial" w:cs="Arial"/>
          <w:color w:val="000000"/>
          <w:sz w:val="24"/>
          <w:szCs w:val="24"/>
        </w:rPr>
      </w:pPr>
      <w:r w:rsidRPr="003458C5">
        <w:rPr>
          <w:rFonts w:ascii="Arial" w:hAnsi="Arial" w:cs="Arial"/>
          <w:color w:val="000000"/>
          <w:sz w:val="24"/>
          <w:szCs w:val="24"/>
        </w:rPr>
        <w:t>We have put in place procedures to deal with any suspected data security breach and will notify you and any applicable regulator of a suspected breach where we are legally required to do so.</w:t>
      </w:r>
    </w:p>
    <w:p w14:paraId="3EF1C82A" w14:textId="77777777" w:rsidR="00A34945" w:rsidRDefault="00A34945" w:rsidP="0097478E">
      <w:pPr>
        <w:widowControl w:val="0"/>
        <w:autoSpaceDE w:val="0"/>
        <w:autoSpaceDN w:val="0"/>
        <w:adjustRightInd w:val="0"/>
        <w:jc w:val="both"/>
        <w:rPr>
          <w:rFonts w:ascii="Arial" w:hAnsi="Arial" w:cs="Arial"/>
          <w:color w:val="000000"/>
          <w:sz w:val="24"/>
          <w:szCs w:val="24"/>
        </w:rPr>
      </w:pPr>
    </w:p>
    <w:p w14:paraId="5C98B784" w14:textId="77777777" w:rsidR="00A34945" w:rsidRPr="00A84D2E" w:rsidRDefault="00A84D2E" w:rsidP="0097478E">
      <w:pPr>
        <w:widowControl w:val="0"/>
        <w:autoSpaceDE w:val="0"/>
        <w:autoSpaceDN w:val="0"/>
        <w:adjustRightInd w:val="0"/>
        <w:jc w:val="both"/>
        <w:rPr>
          <w:rFonts w:ascii="Arial" w:hAnsi="Arial" w:cs="Arial"/>
          <w:b/>
          <w:color w:val="000000"/>
          <w:sz w:val="24"/>
          <w:szCs w:val="24"/>
        </w:rPr>
      </w:pPr>
      <w:r w:rsidRPr="00A84D2E">
        <w:rPr>
          <w:rFonts w:ascii="Arial" w:hAnsi="Arial" w:cs="Arial"/>
          <w:b/>
          <w:color w:val="000000"/>
          <w:sz w:val="24"/>
          <w:szCs w:val="24"/>
        </w:rPr>
        <w:t>How we decide how long to retain your data</w:t>
      </w:r>
    </w:p>
    <w:p w14:paraId="69C52EFF" w14:textId="77777777" w:rsidR="00A84D2E" w:rsidRPr="00A84D2E" w:rsidRDefault="00A84D2E" w:rsidP="0097478E">
      <w:pPr>
        <w:widowControl w:val="0"/>
        <w:autoSpaceDE w:val="0"/>
        <w:autoSpaceDN w:val="0"/>
        <w:adjustRightInd w:val="0"/>
        <w:jc w:val="both"/>
        <w:rPr>
          <w:rFonts w:ascii="Arial" w:hAnsi="Arial" w:cs="Arial"/>
          <w:color w:val="000000"/>
          <w:sz w:val="24"/>
          <w:szCs w:val="24"/>
        </w:rPr>
      </w:pPr>
    </w:p>
    <w:p w14:paraId="4CA8E9FE" w14:textId="77777777" w:rsidR="00A84D2E" w:rsidRDefault="00A84D2E" w:rsidP="0097478E">
      <w:pPr>
        <w:widowControl w:val="0"/>
        <w:autoSpaceDE w:val="0"/>
        <w:autoSpaceDN w:val="0"/>
        <w:adjustRightInd w:val="0"/>
        <w:jc w:val="both"/>
        <w:rPr>
          <w:rFonts w:ascii="Arial" w:hAnsi="Arial" w:cs="Arial"/>
          <w:color w:val="000000"/>
          <w:sz w:val="24"/>
          <w:szCs w:val="24"/>
        </w:rPr>
      </w:pPr>
      <w:r w:rsidRPr="00A84D2E">
        <w:rPr>
          <w:rFonts w:ascii="Arial" w:hAnsi="Arial" w:cs="Arial"/>
          <w:color w:val="000000"/>
          <w:sz w:val="24"/>
          <w:szCs w:val="24"/>
        </w:rPr>
        <w:t xml:space="preserve">We will only retain your personal information for as long as necessary to fulfil the purposes we collected it for, including for the purposes of satisfying any legal, accounting, or reporting requirements. </w:t>
      </w:r>
    </w:p>
    <w:p w14:paraId="07258AB2" w14:textId="77777777" w:rsidR="00A84D2E" w:rsidRDefault="00A84D2E" w:rsidP="0097478E">
      <w:pPr>
        <w:widowControl w:val="0"/>
        <w:autoSpaceDE w:val="0"/>
        <w:autoSpaceDN w:val="0"/>
        <w:adjustRightInd w:val="0"/>
        <w:jc w:val="both"/>
        <w:rPr>
          <w:rFonts w:ascii="Arial" w:hAnsi="Arial" w:cs="Arial"/>
          <w:color w:val="000000"/>
          <w:sz w:val="24"/>
          <w:szCs w:val="24"/>
        </w:rPr>
      </w:pPr>
    </w:p>
    <w:p w14:paraId="464684D6" w14:textId="77777777" w:rsidR="00A84D2E" w:rsidRDefault="00A84D2E" w:rsidP="0097478E">
      <w:pPr>
        <w:widowControl w:val="0"/>
        <w:autoSpaceDE w:val="0"/>
        <w:autoSpaceDN w:val="0"/>
        <w:adjustRightInd w:val="0"/>
        <w:jc w:val="both"/>
        <w:rPr>
          <w:rFonts w:ascii="Arial" w:hAnsi="Arial" w:cs="Arial"/>
          <w:color w:val="000000"/>
          <w:sz w:val="24"/>
          <w:szCs w:val="24"/>
        </w:rPr>
      </w:pPr>
      <w:r w:rsidRPr="00A84D2E">
        <w:rPr>
          <w:rFonts w:ascii="Arial" w:hAnsi="Arial" w:cs="Arial"/>
          <w:color w:val="000000"/>
          <w:sz w:val="24"/>
          <w:szCs w:val="24"/>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1A62EC19" w14:textId="77777777" w:rsidR="00F816CE" w:rsidRDefault="00F816CE" w:rsidP="0097478E">
      <w:pPr>
        <w:widowControl w:val="0"/>
        <w:autoSpaceDE w:val="0"/>
        <w:autoSpaceDN w:val="0"/>
        <w:adjustRightInd w:val="0"/>
        <w:jc w:val="both"/>
        <w:rPr>
          <w:rFonts w:ascii="Arial" w:hAnsi="Arial" w:cs="Arial"/>
          <w:color w:val="000000"/>
          <w:sz w:val="24"/>
          <w:szCs w:val="24"/>
        </w:rPr>
      </w:pPr>
    </w:p>
    <w:p w14:paraId="60083334" w14:textId="77777777" w:rsidR="00F816CE" w:rsidRPr="00DF462B" w:rsidRDefault="00776A68" w:rsidP="0097478E">
      <w:pPr>
        <w:widowControl w:val="0"/>
        <w:autoSpaceDE w:val="0"/>
        <w:autoSpaceDN w:val="0"/>
        <w:adjustRightInd w:val="0"/>
        <w:jc w:val="both"/>
        <w:rPr>
          <w:rFonts w:ascii="Arial" w:hAnsi="Arial" w:cs="Arial"/>
          <w:b/>
          <w:color w:val="000000"/>
          <w:sz w:val="24"/>
          <w:szCs w:val="24"/>
        </w:rPr>
      </w:pPr>
      <w:r w:rsidRPr="00DF462B">
        <w:rPr>
          <w:rFonts w:ascii="Arial" w:hAnsi="Arial" w:cs="Arial"/>
          <w:b/>
          <w:color w:val="000000"/>
          <w:sz w:val="24"/>
          <w:szCs w:val="24"/>
        </w:rPr>
        <w:t>Your rights</w:t>
      </w:r>
    </w:p>
    <w:p w14:paraId="35A12D9B" w14:textId="77777777" w:rsidR="00776A68" w:rsidRDefault="00776A68" w:rsidP="0097478E">
      <w:pPr>
        <w:widowControl w:val="0"/>
        <w:autoSpaceDE w:val="0"/>
        <w:autoSpaceDN w:val="0"/>
        <w:adjustRightInd w:val="0"/>
        <w:jc w:val="both"/>
        <w:rPr>
          <w:rFonts w:ascii="Arial" w:hAnsi="Arial" w:cs="Arial"/>
          <w:color w:val="000000"/>
          <w:sz w:val="24"/>
          <w:szCs w:val="24"/>
        </w:rPr>
      </w:pPr>
    </w:p>
    <w:p w14:paraId="035F5360" w14:textId="77777777" w:rsidR="00776A68" w:rsidRDefault="00182F33" w:rsidP="0097478E">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Y</w:t>
      </w:r>
      <w:r w:rsidR="00776A68" w:rsidRPr="00776A68">
        <w:rPr>
          <w:rFonts w:ascii="Arial" w:hAnsi="Arial" w:cs="Arial"/>
          <w:color w:val="000000"/>
          <w:sz w:val="24"/>
          <w:szCs w:val="24"/>
        </w:rPr>
        <w:t>ou have the right to:</w:t>
      </w:r>
    </w:p>
    <w:p w14:paraId="7B0E48F6" w14:textId="77777777" w:rsidR="00776A68" w:rsidRPr="00776A68" w:rsidRDefault="00776A68" w:rsidP="0097478E">
      <w:pPr>
        <w:widowControl w:val="0"/>
        <w:autoSpaceDE w:val="0"/>
        <w:autoSpaceDN w:val="0"/>
        <w:adjustRightInd w:val="0"/>
        <w:jc w:val="both"/>
        <w:rPr>
          <w:rFonts w:ascii="Arial" w:hAnsi="Arial" w:cs="Arial"/>
          <w:color w:val="000000"/>
          <w:sz w:val="24"/>
          <w:szCs w:val="24"/>
        </w:rPr>
      </w:pPr>
    </w:p>
    <w:p w14:paraId="6E120352" w14:textId="77777777" w:rsidR="00776A68" w:rsidRPr="00776A68" w:rsidRDefault="00776A68" w:rsidP="0097478E">
      <w:pPr>
        <w:widowControl w:val="0"/>
        <w:numPr>
          <w:ilvl w:val="0"/>
          <w:numId w:val="5"/>
        </w:numPr>
        <w:autoSpaceDE w:val="0"/>
        <w:autoSpaceDN w:val="0"/>
        <w:adjustRightInd w:val="0"/>
        <w:jc w:val="both"/>
        <w:rPr>
          <w:rFonts w:ascii="Arial" w:hAnsi="Arial" w:cs="Arial"/>
          <w:color w:val="000000"/>
          <w:sz w:val="24"/>
          <w:szCs w:val="24"/>
        </w:rPr>
      </w:pPr>
      <w:r w:rsidRPr="00776A68">
        <w:rPr>
          <w:rFonts w:ascii="Arial" w:hAnsi="Arial" w:cs="Arial"/>
          <w:b/>
          <w:bCs/>
          <w:color w:val="000000"/>
          <w:sz w:val="24"/>
          <w:szCs w:val="24"/>
        </w:rPr>
        <w:t xml:space="preserve">Request access </w:t>
      </w:r>
      <w:r w:rsidRPr="00776A68">
        <w:rPr>
          <w:rFonts w:ascii="Arial" w:hAnsi="Arial" w:cs="Arial"/>
          <w:color w:val="000000"/>
          <w:sz w:val="24"/>
          <w:szCs w:val="24"/>
        </w:rPr>
        <w:t>to</w:t>
      </w:r>
      <w:r w:rsidR="00614A2D">
        <w:rPr>
          <w:rFonts w:ascii="Arial" w:hAnsi="Arial" w:cs="Arial"/>
          <w:color w:val="000000"/>
          <w:sz w:val="24"/>
          <w:szCs w:val="24"/>
        </w:rPr>
        <w:t>, and a copy of,</w:t>
      </w:r>
      <w:r w:rsidRPr="00776A68">
        <w:rPr>
          <w:rFonts w:ascii="Arial" w:hAnsi="Arial" w:cs="Arial"/>
          <w:color w:val="000000"/>
          <w:sz w:val="24"/>
          <w:szCs w:val="24"/>
        </w:rPr>
        <w:t xml:space="preserve"> your personal information</w:t>
      </w:r>
    </w:p>
    <w:p w14:paraId="441647AA" w14:textId="77777777" w:rsidR="00614A2D" w:rsidRDefault="00776A68" w:rsidP="0097478E">
      <w:pPr>
        <w:widowControl w:val="0"/>
        <w:numPr>
          <w:ilvl w:val="0"/>
          <w:numId w:val="5"/>
        </w:numPr>
        <w:autoSpaceDE w:val="0"/>
        <w:autoSpaceDN w:val="0"/>
        <w:adjustRightInd w:val="0"/>
        <w:jc w:val="both"/>
        <w:rPr>
          <w:rFonts w:ascii="Arial" w:hAnsi="Arial" w:cs="Arial"/>
          <w:color w:val="000000"/>
          <w:sz w:val="24"/>
          <w:szCs w:val="24"/>
        </w:rPr>
      </w:pPr>
      <w:r w:rsidRPr="00DF462B">
        <w:rPr>
          <w:rFonts w:ascii="Arial" w:hAnsi="Arial" w:cs="Arial"/>
          <w:b/>
          <w:bCs/>
          <w:color w:val="000000"/>
          <w:sz w:val="24"/>
          <w:szCs w:val="24"/>
        </w:rPr>
        <w:t xml:space="preserve">Request correction </w:t>
      </w:r>
      <w:r w:rsidRPr="00DF462B">
        <w:rPr>
          <w:rFonts w:ascii="Arial" w:hAnsi="Arial" w:cs="Arial"/>
          <w:color w:val="000000"/>
          <w:sz w:val="24"/>
          <w:szCs w:val="24"/>
        </w:rPr>
        <w:t xml:space="preserve">of the personal information that we </w:t>
      </w:r>
      <w:r w:rsidR="00DF462B" w:rsidRPr="00DF462B">
        <w:rPr>
          <w:rFonts w:ascii="Arial" w:hAnsi="Arial" w:cs="Arial"/>
          <w:color w:val="000000"/>
          <w:sz w:val="24"/>
          <w:szCs w:val="24"/>
        </w:rPr>
        <w:t>hold about you</w:t>
      </w:r>
    </w:p>
    <w:p w14:paraId="25C82DBC" w14:textId="77777777" w:rsidR="00DF462B" w:rsidRDefault="00776A68" w:rsidP="0097478E">
      <w:pPr>
        <w:widowControl w:val="0"/>
        <w:numPr>
          <w:ilvl w:val="0"/>
          <w:numId w:val="5"/>
        </w:numPr>
        <w:autoSpaceDE w:val="0"/>
        <w:autoSpaceDN w:val="0"/>
        <w:adjustRightInd w:val="0"/>
        <w:jc w:val="both"/>
        <w:rPr>
          <w:rFonts w:ascii="Arial" w:hAnsi="Arial" w:cs="Arial"/>
          <w:color w:val="000000"/>
          <w:sz w:val="24"/>
          <w:szCs w:val="24"/>
        </w:rPr>
      </w:pPr>
      <w:r w:rsidRPr="00DF462B">
        <w:rPr>
          <w:rFonts w:ascii="Arial" w:hAnsi="Arial" w:cs="Arial"/>
          <w:b/>
          <w:bCs/>
          <w:color w:val="000000"/>
          <w:sz w:val="24"/>
          <w:szCs w:val="24"/>
        </w:rPr>
        <w:t xml:space="preserve">Request erasure </w:t>
      </w:r>
      <w:r w:rsidRPr="00DF462B">
        <w:rPr>
          <w:rFonts w:ascii="Arial" w:hAnsi="Arial" w:cs="Arial"/>
          <w:color w:val="000000"/>
          <w:sz w:val="24"/>
          <w:szCs w:val="24"/>
        </w:rPr>
        <w:t xml:space="preserve">of your personal information. </w:t>
      </w:r>
    </w:p>
    <w:p w14:paraId="0B8F4B22" w14:textId="77777777" w:rsidR="00776A68" w:rsidRPr="00DF462B" w:rsidRDefault="00776A68" w:rsidP="0097478E">
      <w:pPr>
        <w:widowControl w:val="0"/>
        <w:numPr>
          <w:ilvl w:val="0"/>
          <w:numId w:val="5"/>
        </w:numPr>
        <w:autoSpaceDE w:val="0"/>
        <w:autoSpaceDN w:val="0"/>
        <w:adjustRightInd w:val="0"/>
        <w:jc w:val="both"/>
        <w:rPr>
          <w:rFonts w:ascii="Arial" w:hAnsi="Arial" w:cs="Arial"/>
          <w:color w:val="000000"/>
          <w:sz w:val="24"/>
          <w:szCs w:val="24"/>
        </w:rPr>
      </w:pPr>
      <w:r w:rsidRPr="00DF462B">
        <w:rPr>
          <w:rFonts w:ascii="Arial" w:hAnsi="Arial" w:cs="Arial"/>
          <w:b/>
          <w:bCs/>
          <w:color w:val="000000"/>
          <w:sz w:val="24"/>
          <w:szCs w:val="24"/>
        </w:rPr>
        <w:t xml:space="preserve">Object to processing </w:t>
      </w:r>
      <w:r w:rsidRPr="00DF462B">
        <w:rPr>
          <w:rFonts w:ascii="Arial" w:hAnsi="Arial" w:cs="Arial"/>
          <w:color w:val="000000"/>
          <w:sz w:val="24"/>
          <w:szCs w:val="24"/>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34215EB" w14:textId="77777777" w:rsidR="00776A68" w:rsidRDefault="00776A68" w:rsidP="0097478E">
      <w:pPr>
        <w:widowControl w:val="0"/>
        <w:autoSpaceDE w:val="0"/>
        <w:autoSpaceDN w:val="0"/>
        <w:adjustRightInd w:val="0"/>
        <w:jc w:val="both"/>
        <w:rPr>
          <w:rFonts w:ascii="Arial" w:hAnsi="Arial" w:cs="Arial"/>
          <w:color w:val="000000"/>
          <w:sz w:val="24"/>
          <w:szCs w:val="24"/>
        </w:rPr>
      </w:pPr>
      <w:r w:rsidRPr="00776A68">
        <w:rPr>
          <w:rFonts w:ascii="Arial" w:hAnsi="Arial" w:cs="Arial"/>
          <w:color w:val="000000"/>
          <w:sz w:val="24"/>
          <w:szCs w:val="24"/>
        </w:rPr>
        <w:t> </w:t>
      </w:r>
    </w:p>
    <w:p w14:paraId="694FA58C" w14:textId="77777777" w:rsidR="00A20AC3" w:rsidRDefault="00A20AC3" w:rsidP="0097478E">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If you believe </w:t>
      </w:r>
      <w:r w:rsidR="00382D77">
        <w:rPr>
          <w:rFonts w:ascii="Arial" w:hAnsi="Arial" w:cs="Arial"/>
          <w:color w:val="000000"/>
          <w:sz w:val="24"/>
          <w:szCs w:val="24"/>
        </w:rPr>
        <w:t>we have</w:t>
      </w:r>
      <w:r>
        <w:rPr>
          <w:rFonts w:ascii="Arial" w:hAnsi="Arial" w:cs="Arial"/>
          <w:color w:val="000000"/>
          <w:sz w:val="24"/>
          <w:szCs w:val="24"/>
        </w:rPr>
        <w:t xml:space="preserve"> not complied with your rights, you can complain to the Information Commissioner.</w:t>
      </w:r>
    </w:p>
    <w:p w14:paraId="2F8EC925" w14:textId="77777777" w:rsidR="00A20AC3" w:rsidRPr="00776A68" w:rsidRDefault="00A20AC3" w:rsidP="0097478E">
      <w:pPr>
        <w:widowControl w:val="0"/>
        <w:autoSpaceDE w:val="0"/>
        <w:autoSpaceDN w:val="0"/>
        <w:adjustRightInd w:val="0"/>
        <w:jc w:val="both"/>
        <w:rPr>
          <w:rFonts w:ascii="Arial" w:hAnsi="Arial" w:cs="Arial"/>
          <w:color w:val="000000"/>
          <w:sz w:val="24"/>
          <w:szCs w:val="24"/>
        </w:rPr>
      </w:pPr>
    </w:p>
    <w:p w14:paraId="13C76FC1" w14:textId="77777777" w:rsidR="00776A68" w:rsidRPr="00BF1D33" w:rsidRDefault="00EC2982" w:rsidP="0097478E">
      <w:pPr>
        <w:widowControl w:val="0"/>
        <w:autoSpaceDE w:val="0"/>
        <w:autoSpaceDN w:val="0"/>
        <w:adjustRightInd w:val="0"/>
        <w:jc w:val="both"/>
        <w:rPr>
          <w:rFonts w:ascii="Arial" w:hAnsi="Arial" w:cs="Arial"/>
          <w:b/>
          <w:color w:val="000000"/>
          <w:sz w:val="24"/>
          <w:szCs w:val="24"/>
        </w:rPr>
      </w:pPr>
      <w:r w:rsidRPr="00BF1D33">
        <w:rPr>
          <w:rFonts w:ascii="Arial" w:hAnsi="Arial" w:cs="Arial"/>
          <w:b/>
          <w:color w:val="000000"/>
          <w:sz w:val="24"/>
          <w:szCs w:val="24"/>
        </w:rPr>
        <w:t>What if you do not provide personal data?</w:t>
      </w:r>
    </w:p>
    <w:p w14:paraId="6516F463" w14:textId="77777777" w:rsidR="00EC2982" w:rsidRDefault="00EC2982" w:rsidP="0097478E">
      <w:pPr>
        <w:widowControl w:val="0"/>
        <w:autoSpaceDE w:val="0"/>
        <w:autoSpaceDN w:val="0"/>
        <w:adjustRightInd w:val="0"/>
        <w:jc w:val="both"/>
        <w:rPr>
          <w:rFonts w:ascii="Arial" w:hAnsi="Arial" w:cs="Arial"/>
          <w:color w:val="000000"/>
          <w:sz w:val="24"/>
          <w:szCs w:val="24"/>
        </w:rPr>
      </w:pPr>
    </w:p>
    <w:p w14:paraId="3CAA596D" w14:textId="2EA6E4C2" w:rsidR="00EC2982" w:rsidRDefault="00BF1D33" w:rsidP="0097478E">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If you do not pr</w:t>
      </w:r>
      <w:r w:rsidR="00A20AC3">
        <w:rPr>
          <w:rFonts w:ascii="Arial" w:hAnsi="Arial" w:cs="Arial"/>
          <w:color w:val="000000"/>
          <w:sz w:val="24"/>
          <w:szCs w:val="24"/>
        </w:rPr>
        <w:t>ovide personal data, it is likel</w:t>
      </w:r>
      <w:r>
        <w:rPr>
          <w:rFonts w:ascii="Arial" w:hAnsi="Arial" w:cs="Arial"/>
          <w:color w:val="000000"/>
          <w:sz w:val="24"/>
          <w:szCs w:val="24"/>
        </w:rPr>
        <w:t xml:space="preserve">y to be impossible for the </w:t>
      </w:r>
      <w:r w:rsidR="00756384">
        <w:rPr>
          <w:rFonts w:ascii="Arial" w:hAnsi="Arial" w:cs="Arial"/>
          <w:color w:val="000000"/>
          <w:sz w:val="24"/>
          <w:szCs w:val="24"/>
        </w:rPr>
        <w:t>Nissi Home Care</w:t>
      </w:r>
      <w:r w:rsidR="00635784">
        <w:rPr>
          <w:rFonts w:ascii="Arial" w:hAnsi="Arial" w:cs="Arial"/>
          <w:color w:val="000000"/>
          <w:sz w:val="24"/>
          <w:szCs w:val="24"/>
        </w:rPr>
        <w:t xml:space="preserve"> Ltd.</w:t>
      </w:r>
      <w:r w:rsidR="00756384">
        <w:rPr>
          <w:rFonts w:ascii="Arial" w:hAnsi="Arial" w:cs="Arial"/>
          <w:color w:val="000000"/>
          <w:sz w:val="24"/>
          <w:szCs w:val="24"/>
        </w:rPr>
        <w:t xml:space="preserve"> </w:t>
      </w:r>
      <w:r w:rsidR="00382D77">
        <w:rPr>
          <w:rFonts w:ascii="Arial" w:hAnsi="Arial" w:cs="Arial"/>
          <w:color w:val="000000"/>
          <w:sz w:val="24"/>
          <w:szCs w:val="24"/>
        </w:rPr>
        <w:t xml:space="preserve"> </w:t>
      </w:r>
      <w:r>
        <w:rPr>
          <w:rFonts w:ascii="Arial" w:hAnsi="Arial" w:cs="Arial"/>
          <w:color w:val="000000"/>
          <w:sz w:val="24"/>
          <w:szCs w:val="24"/>
        </w:rPr>
        <w:t xml:space="preserve">to </w:t>
      </w:r>
      <w:r w:rsidR="00635784">
        <w:rPr>
          <w:rFonts w:ascii="Arial" w:hAnsi="Arial" w:cs="Arial"/>
          <w:color w:val="000000"/>
          <w:sz w:val="24"/>
          <w:szCs w:val="24"/>
        </w:rPr>
        <w:t>enter</w:t>
      </w:r>
      <w:r>
        <w:rPr>
          <w:rFonts w:ascii="Arial" w:hAnsi="Arial" w:cs="Arial"/>
          <w:color w:val="000000"/>
          <w:sz w:val="24"/>
          <w:szCs w:val="24"/>
        </w:rPr>
        <w:t>, or to continue with, an employment relationship with you.</w:t>
      </w:r>
    </w:p>
    <w:p w14:paraId="6E356DCE" w14:textId="77777777" w:rsidR="00BF1D33" w:rsidRDefault="00BF1D33" w:rsidP="0097478E">
      <w:pPr>
        <w:widowControl w:val="0"/>
        <w:autoSpaceDE w:val="0"/>
        <w:autoSpaceDN w:val="0"/>
        <w:adjustRightInd w:val="0"/>
        <w:jc w:val="both"/>
        <w:rPr>
          <w:rFonts w:ascii="Arial" w:hAnsi="Arial" w:cs="Arial"/>
          <w:color w:val="000000"/>
          <w:sz w:val="24"/>
          <w:szCs w:val="24"/>
        </w:rPr>
      </w:pPr>
    </w:p>
    <w:p w14:paraId="12C2756B" w14:textId="77777777" w:rsidR="00BF1D33" w:rsidRDefault="00671E64" w:rsidP="0097478E">
      <w:pPr>
        <w:widowControl w:val="0"/>
        <w:autoSpaceDE w:val="0"/>
        <w:autoSpaceDN w:val="0"/>
        <w:adjustRightInd w:val="0"/>
        <w:jc w:val="both"/>
        <w:rPr>
          <w:rFonts w:ascii="Arial" w:hAnsi="Arial" w:cs="Arial"/>
          <w:b/>
          <w:color w:val="000000"/>
          <w:sz w:val="24"/>
          <w:szCs w:val="24"/>
        </w:rPr>
      </w:pPr>
      <w:r w:rsidRPr="00671E64">
        <w:rPr>
          <w:rFonts w:ascii="Arial" w:hAnsi="Arial" w:cs="Arial"/>
          <w:b/>
          <w:color w:val="000000"/>
          <w:sz w:val="24"/>
          <w:szCs w:val="24"/>
        </w:rPr>
        <w:t>Automated decision-making</w:t>
      </w:r>
    </w:p>
    <w:p w14:paraId="491F4DD5" w14:textId="77777777" w:rsidR="0097478E" w:rsidRPr="00671E64" w:rsidRDefault="0097478E" w:rsidP="0097478E">
      <w:pPr>
        <w:widowControl w:val="0"/>
        <w:autoSpaceDE w:val="0"/>
        <w:autoSpaceDN w:val="0"/>
        <w:adjustRightInd w:val="0"/>
        <w:jc w:val="both"/>
        <w:rPr>
          <w:rFonts w:ascii="Arial" w:hAnsi="Arial" w:cs="Arial"/>
          <w:b/>
          <w:color w:val="000000"/>
          <w:sz w:val="24"/>
          <w:szCs w:val="24"/>
        </w:rPr>
      </w:pPr>
    </w:p>
    <w:p w14:paraId="50F9B48D" w14:textId="245DDE7A" w:rsidR="00322ECF" w:rsidRPr="0097478E" w:rsidRDefault="00322ECF" w:rsidP="0097478E">
      <w:pPr>
        <w:widowControl w:val="0"/>
        <w:autoSpaceDE w:val="0"/>
        <w:autoSpaceDN w:val="0"/>
        <w:adjustRightInd w:val="0"/>
        <w:ind w:left="30" w:right="50"/>
        <w:rPr>
          <w:rFonts w:ascii="Arial" w:hAnsi="Arial" w:cs="Arial"/>
          <w:color w:val="000000"/>
          <w:sz w:val="24"/>
          <w:szCs w:val="24"/>
        </w:rPr>
      </w:pPr>
      <w:r w:rsidRPr="0097478E">
        <w:rPr>
          <w:rFonts w:ascii="Arial" w:hAnsi="Arial" w:cs="Arial"/>
          <w:color w:val="000000"/>
          <w:sz w:val="24"/>
          <w:szCs w:val="24"/>
        </w:rPr>
        <w:t xml:space="preserve">The </w:t>
      </w:r>
      <w:r w:rsidR="00635784">
        <w:rPr>
          <w:rFonts w:ascii="Arial" w:hAnsi="Arial" w:cs="Arial"/>
          <w:color w:val="000000"/>
          <w:sz w:val="24"/>
          <w:szCs w:val="24"/>
        </w:rPr>
        <w:t>Nissi Home Care Ltd.</w:t>
      </w:r>
      <w:r w:rsidRPr="0097478E">
        <w:rPr>
          <w:rFonts w:ascii="Arial" w:hAnsi="Arial" w:cs="Arial"/>
          <w:color w:val="000000"/>
          <w:sz w:val="24"/>
          <w:szCs w:val="24"/>
        </w:rPr>
        <w:t xml:space="preserve"> may </w:t>
      </w:r>
      <w:r>
        <w:rPr>
          <w:rFonts w:ascii="Arial" w:hAnsi="Arial" w:cs="Arial"/>
          <w:color w:val="000000"/>
          <w:sz w:val="24"/>
          <w:szCs w:val="24"/>
        </w:rPr>
        <w:t xml:space="preserve">make use of </w:t>
      </w:r>
      <w:r w:rsidRPr="0097478E">
        <w:rPr>
          <w:rFonts w:ascii="Arial" w:hAnsi="Arial" w:cs="Arial"/>
          <w:color w:val="000000"/>
          <w:sz w:val="24"/>
          <w:szCs w:val="24"/>
        </w:rPr>
        <w:t>electronic automated decision</w:t>
      </w:r>
      <w:r>
        <w:rPr>
          <w:rFonts w:ascii="Arial" w:hAnsi="Arial" w:cs="Arial"/>
          <w:color w:val="000000"/>
          <w:sz w:val="24"/>
          <w:szCs w:val="24"/>
        </w:rPr>
        <w:t>-</w:t>
      </w:r>
      <w:r w:rsidRPr="0097478E">
        <w:rPr>
          <w:rFonts w:ascii="Arial" w:hAnsi="Arial" w:cs="Arial"/>
          <w:color w:val="000000"/>
          <w:sz w:val="24"/>
          <w:szCs w:val="24"/>
        </w:rPr>
        <w:t>making systems</w:t>
      </w:r>
      <w:r w:rsidR="00E8336C">
        <w:rPr>
          <w:rFonts w:ascii="Arial" w:hAnsi="Arial" w:cs="Arial"/>
          <w:color w:val="000000"/>
          <w:sz w:val="24"/>
          <w:szCs w:val="24"/>
        </w:rPr>
        <w:t>.</w:t>
      </w:r>
      <w:r>
        <w:rPr>
          <w:rFonts w:ascii="Arial" w:hAnsi="Arial" w:cs="Arial"/>
          <w:color w:val="000000"/>
          <w:sz w:val="24"/>
          <w:szCs w:val="24"/>
        </w:rPr>
        <w:t xml:space="preserve"> </w:t>
      </w:r>
      <w:r w:rsidR="00E8336C">
        <w:rPr>
          <w:rFonts w:ascii="Arial" w:hAnsi="Arial" w:cs="Arial"/>
          <w:color w:val="000000"/>
          <w:sz w:val="24"/>
          <w:szCs w:val="24"/>
        </w:rPr>
        <w:t>W</w:t>
      </w:r>
      <w:r w:rsidRPr="0097478E">
        <w:rPr>
          <w:rFonts w:ascii="Arial" w:hAnsi="Arial" w:cs="Arial"/>
          <w:color w:val="000000"/>
          <w:sz w:val="24"/>
          <w:szCs w:val="24"/>
        </w:rPr>
        <w:t>e would only do so in the following circumstances:</w:t>
      </w:r>
    </w:p>
    <w:p w14:paraId="16906CB4" w14:textId="77777777" w:rsidR="00322ECF" w:rsidRPr="0097478E" w:rsidRDefault="0097478E" w:rsidP="0097478E">
      <w:pPr>
        <w:widowControl w:val="0"/>
        <w:numPr>
          <w:ilvl w:val="0"/>
          <w:numId w:val="6"/>
        </w:numPr>
        <w:autoSpaceDE w:val="0"/>
        <w:autoSpaceDN w:val="0"/>
        <w:adjustRightInd w:val="0"/>
        <w:ind w:right="50"/>
        <w:rPr>
          <w:rFonts w:ascii="Arial" w:hAnsi="Arial" w:cs="Arial"/>
          <w:color w:val="000000"/>
          <w:sz w:val="24"/>
          <w:szCs w:val="24"/>
        </w:rPr>
      </w:pPr>
      <w:r>
        <w:rPr>
          <w:rFonts w:ascii="Arial" w:hAnsi="Arial" w:cs="Arial"/>
          <w:color w:val="000000"/>
          <w:sz w:val="24"/>
          <w:szCs w:val="24"/>
        </w:rPr>
        <w:lastRenderedPageBreak/>
        <w:t>w</w:t>
      </w:r>
      <w:r w:rsidR="00322ECF" w:rsidRPr="0097478E">
        <w:rPr>
          <w:rFonts w:ascii="Arial" w:hAnsi="Arial" w:cs="Arial"/>
          <w:color w:val="000000"/>
          <w:sz w:val="24"/>
          <w:szCs w:val="24"/>
        </w:rPr>
        <w:t>here we have notified you of the decision and given you 21 days to request reconsideration.</w:t>
      </w:r>
    </w:p>
    <w:p w14:paraId="3DA6E2F3" w14:textId="77777777" w:rsidR="00322ECF" w:rsidRPr="0097478E" w:rsidRDefault="0097478E" w:rsidP="0097478E">
      <w:pPr>
        <w:widowControl w:val="0"/>
        <w:numPr>
          <w:ilvl w:val="0"/>
          <w:numId w:val="6"/>
        </w:numPr>
        <w:autoSpaceDE w:val="0"/>
        <w:autoSpaceDN w:val="0"/>
        <w:adjustRightInd w:val="0"/>
        <w:ind w:right="50"/>
        <w:rPr>
          <w:rFonts w:ascii="Arial" w:hAnsi="Arial" w:cs="Arial"/>
          <w:color w:val="000000"/>
          <w:sz w:val="24"/>
          <w:szCs w:val="24"/>
        </w:rPr>
      </w:pPr>
      <w:r>
        <w:rPr>
          <w:rFonts w:ascii="Arial" w:hAnsi="Arial" w:cs="Arial"/>
          <w:color w:val="000000"/>
          <w:sz w:val="24"/>
          <w:szCs w:val="24"/>
        </w:rPr>
        <w:t>w</w:t>
      </w:r>
      <w:r w:rsidR="00322ECF" w:rsidRPr="0097478E">
        <w:rPr>
          <w:rFonts w:ascii="Arial" w:hAnsi="Arial" w:cs="Arial"/>
          <w:color w:val="000000"/>
          <w:sz w:val="24"/>
          <w:szCs w:val="24"/>
        </w:rPr>
        <w:t>here it is necessary to perform the contract with you and appropriate measures are in place to safeguard your rights.</w:t>
      </w:r>
    </w:p>
    <w:p w14:paraId="465D4889" w14:textId="77777777" w:rsidR="00322ECF" w:rsidRDefault="0097478E" w:rsidP="0097478E">
      <w:pPr>
        <w:widowControl w:val="0"/>
        <w:numPr>
          <w:ilvl w:val="0"/>
          <w:numId w:val="6"/>
        </w:numPr>
        <w:autoSpaceDE w:val="0"/>
        <w:autoSpaceDN w:val="0"/>
        <w:adjustRightInd w:val="0"/>
        <w:ind w:right="50"/>
        <w:rPr>
          <w:rFonts w:ascii="Arial" w:hAnsi="Arial" w:cs="Arial"/>
          <w:color w:val="000000"/>
          <w:sz w:val="24"/>
          <w:szCs w:val="24"/>
        </w:rPr>
      </w:pPr>
      <w:r>
        <w:rPr>
          <w:rFonts w:ascii="Arial" w:hAnsi="Arial" w:cs="Arial"/>
          <w:color w:val="000000"/>
          <w:sz w:val="24"/>
          <w:szCs w:val="24"/>
        </w:rPr>
        <w:t>i</w:t>
      </w:r>
      <w:r w:rsidR="00322ECF" w:rsidRPr="0097478E">
        <w:rPr>
          <w:rFonts w:ascii="Arial" w:hAnsi="Arial" w:cs="Arial"/>
          <w:color w:val="000000"/>
          <w:sz w:val="24"/>
          <w:szCs w:val="24"/>
        </w:rPr>
        <w:t>n limited circumstances, with your explicit written consent and where appropriate measures are in place to safeguard your rights.</w:t>
      </w:r>
    </w:p>
    <w:p w14:paraId="03B49BD2" w14:textId="77777777" w:rsidR="0097478E" w:rsidRPr="0097478E" w:rsidRDefault="0097478E" w:rsidP="0097478E">
      <w:pPr>
        <w:widowControl w:val="0"/>
        <w:autoSpaceDE w:val="0"/>
        <w:autoSpaceDN w:val="0"/>
        <w:adjustRightInd w:val="0"/>
        <w:ind w:left="30" w:right="50"/>
        <w:rPr>
          <w:rFonts w:ascii="Arial" w:hAnsi="Arial" w:cs="Arial"/>
          <w:color w:val="000000"/>
          <w:sz w:val="24"/>
          <w:szCs w:val="24"/>
        </w:rPr>
      </w:pPr>
    </w:p>
    <w:p w14:paraId="42CA77EB" w14:textId="77777777" w:rsidR="003458C5" w:rsidRDefault="00671E64" w:rsidP="0097478E">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Employment decisions are not based solely on automated decision–making.</w:t>
      </w:r>
    </w:p>
    <w:p w14:paraId="6C6747C9" w14:textId="77777777" w:rsidR="00322ECF" w:rsidRDefault="00322ECF" w:rsidP="0097478E">
      <w:pPr>
        <w:widowControl w:val="0"/>
        <w:autoSpaceDE w:val="0"/>
        <w:autoSpaceDN w:val="0"/>
        <w:adjustRightInd w:val="0"/>
        <w:jc w:val="both"/>
        <w:rPr>
          <w:rFonts w:ascii="Arial" w:hAnsi="Arial" w:cs="Arial"/>
          <w:color w:val="000000"/>
          <w:sz w:val="24"/>
          <w:szCs w:val="24"/>
        </w:rPr>
      </w:pPr>
    </w:p>
    <w:p w14:paraId="5139ECEB" w14:textId="77777777" w:rsidR="0097478E" w:rsidRDefault="00322ECF" w:rsidP="0097478E">
      <w:pPr>
        <w:widowControl w:val="0"/>
        <w:autoSpaceDE w:val="0"/>
        <w:autoSpaceDN w:val="0"/>
        <w:adjustRightInd w:val="0"/>
        <w:jc w:val="both"/>
        <w:rPr>
          <w:rFonts w:ascii="Arial" w:hAnsi="Arial" w:cs="Arial"/>
          <w:b/>
          <w:bCs/>
          <w:color w:val="000000"/>
          <w:sz w:val="24"/>
          <w:szCs w:val="24"/>
        </w:rPr>
      </w:pPr>
      <w:r w:rsidRPr="0097478E">
        <w:rPr>
          <w:rFonts w:ascii="Arial" w:hAnsi="Arial" w:cs="Arial"/>
          <w:b/>
          <w:bCs/>
          <w:color w:val="000000"/>
          <w:sz w:val="24"/>
          <w:szCs w:val="24"/>
        </w:rPr>
        <w:t>Changes to this Privacy Notice</w:t>
      </w:r>
    </w:p>
    <w:p w14:paraId="3642D9CD" w14:textId="77777777" w:rsidR="00322ECF" w:rsidRPr="0097478E" w:rsidRDefault="00322ECF" w:rsidP="0097478E">
      <w:pPr>
        <w:widowControl w:val="0"/>
        <w:autoSpaceDE w:val="0"/>
        <w:autoSpaceDN w:val="0"/>
        <w:adjustRightInd w:val="0"/>
        <w:jc w:val="both"/>
        <w:rPr>
          <w:rFonts w:ascii="Arial" w:hAnsi="Arial" w:cs="Arial"/>
          <w:color w:val="000000"/>
          <w:sz w:val="24"/>
          <w:szCs w:val="24"/>
        </w:rPr>
      </w:pPr>
      <w:r w:rsidRPr="0097478E">
        <w:rPr>
          <w:rFonts w:ascii="Arial" w:hAnsi="Arial" w:cs="Arial"/>
          <w:color w:val="000000"/>
          <w:sz w:val="24"/>
          <w:szCs w:val="24"/>
        </w:rPr>
        <w:t>  </w:t>
      </w:r>
    </w:p>
    <w:p w14:paraId="3DAA4C90" w14:textId="1764BF69" w:rsidR="00322ECF" w:rsidRPr="0097478E" w:rsidRDefault="00322ECF" w:rsidP="0097478E">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t>The</w:t>
      </w:r>
      <w:r w:rsidR="00635784">
        <w:rPr>
          <w:rFonts w:ascii="Arial" w:hAnsi="Arial" w:cs="Arial"/>
          <w:color w:val="000000"/>
          <w:sz w:val="24"/>
          <w:szCs w:val="24"/>
        </w:rPr>
        <w:t xml:space="preserve"> Nissi Home Care Ltd. </w:t>
      </w:r>
      <w:r w:rsidR="00382D77">
        <w:rPr>
          <w:rFonts w:ascii="Arial" w:hAnsi="Arial" w:cs="Arial"/>
          <w:color w:val="000000"/>
          <w:sz w:val="24"/>
          <w:szCs w:val="24"/>
        </w:rPr>
        <w:t xml:space="preserve"> </w:t>
      </w:r>
      <w:r w:rsidRPr="0097478E">
        <w:rPr>
          <w:rFonts w:ascii="Arial" w:hAnsi="Arial" w:cs="Arial"/>
          <w:color w:val="000000"/>
          <w:sz w:val="24"/>
          <w:szCs w:val="24"/>
        </w:rPr>
        <w:t>reserve</w:t>
      </w:r>
      <w:r>
        <w:rPr>
          <w:rFonts w:ascii="Arial" w:hAnsi="Arial" w:cs="Arial"/>
          <w:color w:val="000000"/>
          <w:sz w:val="24"/>
          <w:szCs w:val="24"/>
        </w:rPr>
        <w:t>s</w:t>
      </w:r>
      <w:r w:rsidRPr="0097478E">
        <w:rPr>
          <w:rFonts w:ascii="Arial" w:hAnsi="Arial" w:cs="Arial"/>
          <w:color w:val="000000"/>
          <w:sz w:val="24"/>
          <w:szCs w:val="24"/>
        </w:rPr>
        <w:t xml:space="preserve"> the right to update this privacy notice at any time, and we will provide you with a new privacy notice when we make any substantial updates. We may also notify you in other ways from time to time about the processing of your personal information.</w:t>
      </w:r>
    </w:p>
    <w:p w14:paraId="494807E7" w14:textId="77777777" w:rsidR="00322ECF" w:rsidRPr="0097478E" w:rsidRDefault="00322ECF" w:rsidP="0097478E">
      <w:pPr>
        <w:widowControl w:val="0"/>
        <w:autoSpaceDE w:val="0"/>
        <w:autoSpaceDN w:val="0"/>
        <w:adjustRightInd w:val="0"/>
        <w:jc w:val="both"/>
        <w:rPr>
          <w:rFonts w:ascii="Arial" w:hAnsi="Arial" w:cs="Arial"/>
          <w:color w:val="000000"/>
          <w:sz w:val="24"/>
          <w:szCs w:val="24"/>
        </w:rPr>
      </w:pPr>
      <w:r w:rsidRPr="0097478E">
        <w:rPr>
          <w:rFonts w:ascii="Arial" w:hAnsi="Arial" w:cs="Arial"/>
          <w:color w:val="000000"/>
          <w:sz w:val="24"/>
          <w:szCs w:val="24"/>
        </w:rPr>
        <w:t> </w:t>
      </w:r>
    </w:p>
    <w:p w14:paraId="6B640FB8" w14:textId="77777777" w:rsidR="00322ECF" w:rsidRDefault="00322ECF" w:rsidP="0097478E">
      <w:pPr>
        <w:widowControl w:val="0"/>
        <w:autoSpaceDE w:val="0"/>
        <w:autoSpaceDN w:val="0"/>
        <w:adjustRightInd w:val="0"/>
        <w:jc w:val="both"/>
        <w:rPr>
          <w:rFonts w:ascii="Arial" w:hAnsi="Arial" w:cs="Arial"/>
          <w:b/>
          <w:color w:val="000000"/>
          <w:sz w:val="24"/>
          <w:szCs w:val="24"/>
        </w:rPr>
      </w:pPr>
      <w:r w:rsidRPr="0097478E">
        <w:rPr>
          <w:rFonts w:ascii="Arial" w:hAnsi="Arial" w:cs="Arial"/>
          <w:b/>
          <w:color w:val="000000"/>
          <w:sz w:val="24"/>
          <w:szCs w:val="24"/>
        </w:rPr>
        <w:t>Agreement</w:t>
      </w:r>
    </w:p>
    <w:p w14:paraId="78BBE7C6" w14:textId="77777777" w:rsidR="0097478E" w:rsidRPr="0097478E" w:rsidRDefault="0097478E" w:rsidP="0097478E">
      <w:pPr>
        <w:widowControl w:val="0"/>
        <w:autoSpaceDE w:val="0"/>
        <w:autoSpaceDN w:val="0"/>
        <w:adjustRightInd w:val="0"/>
        <w:jc w:val="both"/>
        <w:rPr>
          <w:rFonts w:ascii="Arial" w:hAnsi="Arial" w:cs="Arial"/>
          <w:b/>
          <w:color w:val="000000"/>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10080"/>
      </w:tblGrid>
      <w:tr w:rsidR="00322ECF" w:rsidRPr="0097478E" w14:paraId="5C5171AD" w14:textId="77777777" w:rsidTr="00322ECF">
        <w:tc>
          <w:tcPr>
            <w:tcW w:w="10080" w:type="dxa"/>
            <w:tcBorders>
              <w:top w:val="nil"/>
              <w:left w:val="nil"/>
              <w:bottom w:val="nil"/>
              <w:right w:val="nil"/>
            </w:tcBorders>
            <w:tcMar>
              <w:left w:w="30" w:type="dxa"/>
              <w:right w:w="30" w:type="dxa"/>
            </w:tcMar>
          </w:tcPr>
          <w:p w14:paraId="5BB7805A" w14:textId="18D16E04" w:rsidR="00322ECF" w:rsidRPr="0097478E" w:rsidRDefault="00322ECF" w:rsidP="0097478E">
            <w:pPr>
              <w:widowControl w:val="0"/>
              <w:autoSpaceDE w:val="0"/>
              <w:autoSpaceDN w:val="0"/>
              <w:adjustRightInd w:val="0"/>
              <w:ind w:left="30" w:right="30"/>
              <w:rPr>
                <w:rFonts w:ascii="Arial" w:hAnsi="Arial" w:cs="Arial"/>
                <w:color w:val="000000"/>
                <w:sz w:val="24"/>
                <w:szCs w:val="24"/>
              </w:rPr>
            </w:pPr>
            <w:r w:rsidRPr="0097478E">
              <w:rPr>
                <w:rFonts w:ascii="Arial" w:hAnsi="Arial" w:cs="Arial"/>
                <w:color w:val="000000"/>
                <w:sz w:val="24"/>
                <w:szCs w:val="24"/>
              </w:rPr>
              <w:t>I</w:t>
            </w:r>
            <w:r w:rsidR="00D00FD4" w:rsidRPr="0097478E">
              <w:rPr>
                <w:rFonts w:ascii="Arial" w:hAnsi="Arial" w:cs="Arial"/>
                <w:color w:val="000000"/>
                <w:sz w:val="24"/>
                <w:szCs w:val="24"/>
              </w:rPr>
              <w:t>,</w:t>
            </w:r>
            <w:r w:rsidR="00D00FD4">
              <w:rPr>
                <w:rFonts w:ascii="Arial" w:hAnsi="Arial" w:cs="Arial"/>
                <w:color w:val="000000"/>
                <w:sz w:val="24"/>
                <w:szCs w:val="24"/>
              </w:rPr>
              <w:t xml:space="preserve"> </w:t>
            </w:r>
            <w:r w:rsidR="00320D21">
              <w:rPr>
                <w:rFonts w:ascii="Arial" w:hAnsi="Arial" w:cs="Arial"/>
                <w:color w:val="000000"/>
                <w:sz w:val="24"/>
                <w:szCs w:val="24"/>
              </w:rPr>
              <w:t>……………………………………………</w:t>
            </w:r>
            <w:r w:rsidRPr="0097478E">
              <w:rPr>
                <w:rFonts w:ascii="Arial" w:hAnsi="Arial" w:cs="Arial"/>
                <w:color w:val="000000"/>
                <w:sz w:val="24"/>
                <w:szCs w:val="24"/>
              </w:rPr>
              <w:t xml:space="preserve">, acknowledge that on </w:t>
            </w:r>
            <w:r w:rsidR="00320D21">
              <w:rPr>
                <w:rFonts w:ascii="Arial" w:hAnsi="Arial" w:cs="Arial"/>
                <w:color w:val="000000"/>
                <w:sz w:val="24"/>
                <w:szCs w:val="24"/>
              </w:rPr>
              <w:t>………………………</w:t>
            </w:r>
            <w:r w:rsidRPr="0097478E">
              <w:rPr>
                <w:rFonts w:ascii="Arial" w:hAnsi="Arial" w:cs="Arial"/>
                <w:color w:val="000000"/>
                <w:sz w:val="24"/>
                <w:szCs w:val="24"/>
              </w:rPr>
              <w:t xml:space="preserve"> (date), I received a copy of Privacy Notice for employees, workers and contractors which I have read and </w:t>
            </w:r>
            <w:r w:rsidR="0097478E">
              <w:rPr>
                <w:rFonts w:ascii="Arial" w:hAnsi="Arial" w:cs="Arial"/>
                <w:color w:val="000000"/>
                <w:sz w:val="24"/>
                <w:szCs w:val="24"/>
              </w:rPr>
              <w:t>understand</w:t>
            </w:r>
            <w:r w:rsidRPr="0097478E">
              <w:rPr>
                <w:rFonts w:ascii="Arial" w:hAnsi="Arial" w:cs="Arial"/>
                <w:color w:val="000000"/>
                <w:sz w:val="24"/>
                <w:szCs w:val="24"/>
              </w:rPr>
              <w:t>.</w:t>
            </w:r>
          </w:p>
          <w:p w14:paraId="29C3EC6A" w14:textId="77777777" w:rsidR="00322ECF" w:rsidRPr="0097478E" w:rsidRDefault="00322ECF" w:rsidP="0097478E">
            <w:pPr>
              <w:widowControl w:val="0"/>
              <w:autoSpaceDE w:val="0"/>
              <w:autoSpaceDN w:val="0"/>
              <w:adjustRightInd w:val="0"/>
              <w:ind w:left="30" w:right="30"/>
              <w:rPr>
                <w:rFonts w:ascii="Arial" w:hAnsi="Arial" w:cs="Arial"/>
                <w:color w:val="000000"/>
                <w:sz w:val="24"/>
                <w:szCs w:val="24"/>
              </w:rPr>
            </w:pPr>
          </w:p>
        </w:tc>
      </w:tr>
      <w:tr w:rsidR="00322ECF" w:rsidRPr="0097478E" w14:paraId="631A78BA" w14:textId="77777777" w:rsidTr="00322ECF">
        <w:tc>
          <w:tcPr>
            <w:tcW w:w="10080" w:type="dxa"/>
            <w:tcBorders>
              <w:top w:val="nil"/>
              <w:left w:val="nil"/>
              <w:bottom w:val="nil"/>
              <w:right w:val="nil"/>
            </w:tcBorders>
            <w:tcMar>
              <w:left w:w="30" w:type="dxa"/>
              <w:right w:w="30" w:type="dxa"/>
            </w:tcMar>
          </w:tcPr>
          <w:p w14:paraId="3B82EB84" w14:textId="77777777" w:rsidR="00322ECF" w:rsidRDefault="00322ECF" w:rsidP="0097478E">
            <w:pPr>
              <w:widowControl w:val="0"/>
              <w:autoSpaceDE w:val="0"/>
              <w:autoSpaceDN w:val="0"/>
              <w:adjustRightInd w:val="0"/>
              <w:ind w:left="30" w:right="30"/>
              <w:rPr>
                <w:rFonts w:ascii="Arial" w:hAnsi="Arial" w:cs="Arial"/>
                <w:color w:val="000000"/>
                <w:sz w:val="24"/>
                <w:szCs w:val="24"/>
              </w:rPr>
            </w:pPr>
            <w:r w:rsidRPr="0097478E">
              <w:rPr>
                <w:rFonts w:ascii="Arial" w:hAnsi="Arial" w:cs="Arial"/>
                <w:color w:val="000000"/>
                <w:sz w:val="24"/>
                <w:szCs w:val="24"/>
              </w:rPr>
              <w:t>Signature</w:t>
            </w:r>
          </w:p>
          <w:p w14:paraId="2891EF7C" w14:textId="77777777" w:rsidR="0097478E" w:rsidRPr="0097478E" w:rsidRDefault="0097478E" w:rsidP="0097478E">
            <w:pPr>
              <w:widowControl w:val="0"/>
              <w:autoSpaceDE w:val="0"/>
              <w:autoSpaceDN w:val="0"/>
              <w:adjustRightInd w:val="0"/>
              <w:ind w:left="30" w:right="30"/>
              <w:rPr>
                <w:rFonts w:ascii="Arial" w:hAnsi="Arial" w:cs="Arial"/>
                <w:color w:val="000000"/>
                <w:sz w:val="24"/>
                <w:szCs w:val="24"/>
              </w:rPr>
            </w:pPr>
          </w:p>
          <w:p w14:paraId="019D3B4C" w14:textId="77777777" w:rsidR="00322ECF" w:rsidRPr="0097478E" w:rsidRDefault="00322ECF" w:rsidP="0097478E">
            <w:pPr>
              <w:widowControl w:val="0"/>
              <w:autoSpaceDE w:val="0"/>
              <w:autoSpaceDN w:val="0"/>
              <w:adjustRightInd w:val="0"/>
              <w:ind w:left="30" w:right="30"/>
              <w:rPr>
                <w:rFonts w:ascii="Arial" w:hAnsi="Arial" w:cs="Arial"/>
                <w:color w:val="000000"/>
                <w:sz w:val="24"/>
                <w:szCs w:val="24"/>
              </w:rPr>
            </w:pPr>
            <w:r w:rsidRPr="0097478E">
              <w:rPr>
                <w:rFonts w:ascii="Arial" w:hAnsi="Arial" w:cs="Arial"/>
                <w:color w:val="000000"/>
                <w:sz w:val="24"/>
                <w:szCs w:val="24"/>
              </w:rPr>
              <w:t>………………………………………………</w:t>
            </w:r>
          </w:p>
          <w:p w14:paraId="07F87E85" w14:textId="77777777" w:rsidR="00322ECF" w:rsidRPr="0097478E" w:rsidRDefault="00322ECF" w:rsidP="0097478E">
            <w:pPr>
              <w:widowControl w:val="0"/>
              <w:autoSpaceDE w:val="0"/>
              <w:autoSpaceDN w:val="0"/>
              <w:adjustRightInd w:val="0"/>
              <w:ind w:left="30" w:right="30"/>
              <w:rPr>
                <w:rFonts w:ascii="Arial" w:hAnsi="Arial" w:cs="Arial"/>
                <w:color w:val="000000"/>
                <w:sz w:val="24"/>
                <w:szCs w:val="24"/>
              </w:rPr>
            </w:pPr>
          </w:p>
        </w:tc>
      </w:tr>
      <w:tr w:rsidR="00322ECF" w:rsidRPr="0097478E" w14:paraId="7FAEB6AB" w14:textId="77777777" w:rsidTr="00322ECF">
        <w:tc>
          <w:tcPr>
            <w:tcW w:w="10080" w:type="dxa"/>
            <w:tcBorders>
              <w:top w:val="nil"/>
              <w:left w:val="nil"/>
              <w:bottom w:val="nil"/>
              <w:right w:val="nil"/>
            </w:tcBorders>
            <w:tcMar>
              <w:left w:w="30" w:type="dxa"/>
              <w:right w:w="30" w:type="dxa"/>
            </w:tcMar>
          </w:tcPr>
          <w:p w14:paraId="099656B2" w14:textId="77777777" w:rsidR="00322ECF" w:rsidRPr="0097478E" w:rsidRDefault="00322ECF" w:rsidP="0097478E">
            <w:pPr>
              <w:widowControl w:val="0"/>
              <w:autoSpaceDE w:val="0"/>
              <w:autoSpaceDN w:val="0"/>
              <w:adjustRightInd w:val="0"/>
              <w:ind w:left="30" w:right="30"/>
              <w:rPr>
                <w:rFonts w:ascii="Arial" w:hAnsi="Arial" w:cs="Arial"/>
                <w:color w:val="000000"/>
                <w:sz w:val="24"/>
                <w:szCs w:val="24"/>
              </w:rPr>
            </w:pPr>
            <w:r w:rsidRPr="0097478E">
              <w:rPr>
                <w:rFonts w:ascii="Arial" w:hAnsi="Arial" w:cs="Arial"/>
                <w:color w:val="000000"/>
                <w:sz w:val="24"/>
                <w:szCs w:val="24"/>
              </w:rPr>
              <w:t>Name</w:t>
            </w:r>
          </w:p>
          <w:p w14:paraId="6788A1A9" w14:textId="77777777" w:rsidR="00322ECF" w:rsidRPr="0097478E" w:rsidRDefault="00322ECF" w:rsidP="0097478E">
            <w:pPr>
              <w:widowControl w:val="0"/>
              <w:autoSpaceDE w:val="0"/>
              <w:autoSpaceDN w:val="0"/>
              <w:adjustRightInd w:val="0"/>
              <w:ind w:left="30" w:right="30"/>
              <w:rPr>
                <w:rFonts w:ascii="Arial" w:hAnsi="Arial" w:cs="Arial"/>
                <w:color w:val="000000"/>
                <w:sz w:val="24"/>
                <w:szCs w:val="24"/>
              </w:rPr>
            </w:pPr>
          </w:p>
        </w:tc>
      </w:tr>
      <w:tr w:rsidR="00322ECF" w:rsidRPr="0097478E" w14:paraId="0C857082" w14:textId="77777777" w:rsidTr="00322ECF">
        <w:tc>
          <w:tcPr>
            <w:tcW w:w="10080" w:type="dxa"/>
            <w:tcBorders>
              <w:top w:val="nil"/>
              <w:left w:val="nil"/>
              <w:bottom w:val="nil"/>
              <w:right w:val="nil"/>
            </w:tcBorders>
            <w:tcMar>
              <w:left w:w="30" w:type="dxa"/>
              <w:right w:w="30" w:type="dxa"/>
            </w:tcMar>
          </w:tcPr>
          <w:p w14:paraId="6CA2BC00" w14:textId="77777777" w:rsidR="00322ECF" w:rsidRPr="0097478E" w:rsidRDefault="00322ECF" w:rsidP="0097478E">
            <w:pPr>
              <w:widowControl w:val="0"/>
              <w:autoSpaceDE w:val="0"/>
              <w:autoSpaceDN w:val="0"/>
              <w:adjustRightInd w:val="0"/>
              <w:ind w:left="30" w:right="30"/>
              <w:rPr>
                <w:rFonts w:ascii="Arial" w:hAnsi="Arial" w:cs="Arial"/>
                <w:color w:val="000000"/>
                <w:sz w:val="24"/>
                <w:szCs w:val="24"/>
              </w:rPr>
            </w:pPr>
            <w:r w:rsidRPr="0097478E">
              <w:rPr>
                <w:rFonts w:ascii="Arial" w:hAnsi="Arial" w:cs="Arial"/>
                <w:color w:val="000000"/>
                <w:sz w:val="24"/>
                <w:szCs w:val="24"/>
              </w:rPr>
              <w:t>…………………………………………………</w:t>
            </w:r>
          </w:p>
          <w:p w14:paraId="3A132BD5" w14:textId="77777777" w:rsidR="00322ECF" w:rsidRPr="0097478E" w:rsidRDefault="00322ECF" w:rsidP="0097478E">
            <w:pPr>
              <w:widowControl w:val="0"/>
              <w:autoSpaceDE w:val="0"/>
              <w:autoSpaceDN w:val="0"/>
              <w:adjustRightInd w:val="0"/>
              <w:ind w:left="30" w:right="30"/>
              <w:rPr>
                <w:rFonts w:ascii="Arial" w:hAnsi="Arial" w:cs="Arial"/>
                <w:color w:val="000000"/>
                <w:sz w:val="24"/>
                <w:szCs w:val="24"/>
              </w:rPr>
            </w:pPr>
          </w:p>
        </w:tc>
      </w:tr>
    </w:tbl>
    <w:p w14:paraId="7639F4CE" w14:textId="77777777" w:rsidR="00322ECF" w:rsidRDefault="00322ECF" w:rsidP="0097478E">
      <w:pPr>
        <w:widowControl w:val="0"/>
        <w:autoSpaceDE w:val="0"/>
        <w:autoSpaceDN w:val="0"/>
        <w:adjustRightInd w:val="0"/>
        <w:jc w:val="both"/>
        <w:rPr>
          <w:rFonts w:ascii="serif" w:hAnsi="serif" w:cs="serif"/>
          <w:color w:val="000000"/>
          <w:sz w:val="20"/>
          <w:szCs w:val="20"/>
        </w:rPr>
      </w:pPr>
    </w:p>
    <w:p w14:paraId="28716AEA" w14:textId="77777777" w:rsidR="00322ECF" w:rsidRDefault="00322ECF" w:rsidP="0097478E">
      <w:pPr>
        <w:widowControl w:val="0"/>
        <w:autoSpaceDE w:val="0"/>
        <w:autoSpaceDN w:val="0"/>
        <w:adjustRightInd w:val="0"/>
        <w:jc w:val="both"/>
        <w:rPr>
          <w:rFonts w:ascii="serif" w:hAnsi="serif" w:cs="serif"/>
          <w:color w:val="000000"/>
          <w:sz w:val="20"/>
          <w:szCs w:val="20"/>
        </w:rPr>
      </w:pPr>
      <w:r>
        <w:rPr>
          <w:rFonts w:ascii="serif" w:hAnsi="serif" w:cs="serif"/>
          <w:color w:val="000000"/>
          <w:sz w:val="20"/>
          <w:szCs w:val="20"/>
        </w:rPr>
        <w:t> </w:t>
      </w:r>
    </w:p>
    <w:p w14:paraId="221F5206" w14:textId="77777777" w:rsidR="00322ECF" w:rsidRDefault="00322ECF" w:rsidP="0097478E">
      <w:pPr>
        <w:widowControl w:val="0"/>
        <w:autoSpaceDE w:val="0"/>
        <w:autoSpaceDN w:val="0"/>
        <w:adjustRightInd w:val="0"/>
        <w:jc w:val="both"/>
        <w:rPr>
          <w:rFonts w:ascii="serif" w:hAnsi="serif" w:cs="serif"/>
          <w:b/>
          <w:bCs/>
          <w:color w:val="505050"/>
          <w:sz w:val="20"/>
          <w:szCs w:val="20"/>
        </w:rPr>
      </w:pPr>
    </w:p>
    <w:p w14:paraId="269A80CE" w14:textId="77777777" w:rsidR="00322ECF" w:rsidRPr="003458C5" w:rsidRDefault="00322ECF" w:rsidP="0097478E">
      <w:pPr>
        <w:widowControl w:val="0"/>
        <w:autoSpaceDE w:val="0"/>
        <w:autoSpaceDN w:val="0"/>
        <w:adjustRightInd w:val="0"/>
        <w:jc w:val="both"/>
        <w:rPr>
          <w:rFonts w:ascii="Arial" w:hAnsi="Arial" w:cs="Arial"/>
          <w:color w:val="000000"/>
          <w:sz w:val="24"/>
          <w:szCs w:val="24"/>
        </w:rPr>
      </w:pPr>
    </w:p>
    <w:p w14:paraId="104C2366" w14:textId="77777777" w:rsidR="00F706BE" w:rsidRDefault="00F706BE" w:rsidP="0097478E">
      <w:pPr>
        <w:widowControl w:val="0"/>
        <w:autoSpaceDE w:val="0"/>
        <w:autoSpaceDN w:val="0"/>
        <w:adjustRightInd w:val="0"/>
        <w:jc w:val="both"/>
        <w:rPr>
          <w:rFonts w:ascii="Arial" w:hAnsi="Arial" w:cs="Arial"/>
          <w:color w:val="000000"/>
          <w:sz w:val="24"/>
          <w:szCs w:val="24"/>
        </w:rPr>
      </w:pPr>
    </w:p>
    <w:p w14:paraId="53F6BB3F" w14:textId="77777777" w:rsidR="00F706BE" w:rsidRPr="008666D3" w:rsidRDefault="00F706BE" w:rsidP="0097478E">
      <w:pPr>
        <w:widowControl w:val="0"/>
        <w:autoSpaceDE w:val="0"/>
        <w:autoSpaceDN w:val="0"/>
        <w:adjustRightInd w:val="0"/>
        <w:jc w:val="both"/>
        <w:rPr>
          <w:rFonts w:ascii="Arial" w:hAnsi="Arial" w:cs="Arial"/>
          <w:color w:val="000000"/>
          <w:sz w:val="24"/>
          <w:szCs w:val="24"/>
        </w:rPr>
      </w:pPr>
    </w:p>
    <w:p w14:paraId="3B7A4CC2" w14:textId="77777777" w:rsidR="008666D3" w:rsidRDefault="008666D3" w:rsidP="0097478E">
      <w:pPr>
        <w:widowControl w:val="0"/>
        <w:autoSpaceDE w:val="0"/>
        <w:autoSpaceDN w:val="0"/>
        <w:adjustRightInd w:val="0"/>
        <w:jc w:val="both"/>
        <w:rPr>
          <w:rFonts w:ascii="Arial" w:hAnsi="Arial" w:cs="Arial"/>
          <w:color w:val="000000"/>
          <w:sz w:val="24"/>
          <w:szCs w:val="24"/>
        </w:rPr>
      </w:pPr>
      <w:r w:rsidRPr="008666D3">
        <w:rPr>
          <w:rFonts w:ascii="Arial" w:hAnsi="Arial" w:cs="Arial"/>
          <w:color w:val="000000"/>
          <w:sz w:val="24"/>
          <w:szCs w:val="24"/>
        </w:rPr>
        <w:t> </w:t>
      </w:r>
    </w:p>
    <w:p w14:paraId="5DDF8564" w14:textId="77777777" w:rsidR="00F65435" w:rsidRDefault="00F65435" w:rsidP="0097478E">
      <w:pPr>
        <w:widowControl w:val="0"/>
        <w:autoSpaceDE w:val="0"/>
        <w:autoSpaceDN w:val="0"/>
        <w:adjustRightInd w:val="0"/>
        <w:ind w:right="50"/>
        <w:rPr>
          <w:rFonts w:ascii="Arial" w:hAnsi="Arial" w:cs="Arial"/>
          <w:color w:val="000000"/>
          <w:sz w:val="24"/>
          <w:szCs w:val="24"/>
        </w:rPr>
      </w:pPr>
    </w:p>
    <w:p w14:paraId="630D4224" w14:textId="77777777" w:rsidR="00F65435" w:rsidRPr="00A004A0" w:rsidRDefault="00F65435" w:rsidP="0097478E">
      <w:pPr>
        <w:widowControl w:val="0"/>
        <w:autoSpaceDE w:val="0"/>
        <w:autoSpaceDN w:val="0"/>
        <w:adjustRightInd w:val="0"/>
        <w:ind w:right="50"/>
        <w:rPr>
          <w:rFonts w:ascii="Arial" w:hAnsi="Arial" w:cs="Arial"/>
          <w:color w:val="000000"/>
          <w:sz w:val="24"/>
          <w:szCs w:val="24"/>
        </w:rPr>
      </w:pPr>
    </w:p>
    <w:p w14:paraId="0EAF3FBD" w14:textId="77777777" w:rsidR="00A004A0" w:rsidRPr="00A004A0" w:rsidRDefault="00A004A0" w:rsidP="0097478E">
      <w:pPr>
        <w:widowControl w:val="0"/>
        <w:autoSpaceDE w:val="0"/>
        <w:autoSpaceDN w:val="0"/>
        <w:adjustRightInd w:val="0"/>
        <w:jc w:val="both"/>
        <w:rPr>
          <w:rFonts w:ascii="Arial" w:hAnsi="Arial" w:cs="Arial"/>
          <w:color w:val="000000"/>
          <w:sz w:val="24"/>
          <w:szCs w:val="24"/>
        </w:rPr>
      </w:pPr>
      <w:r w:rsidRPr="00A004A0">
        <w:rPr>
          <w:rFonts w:ascii="Arial" w:hAnsi="Arial" w:cs="Arial"/>
          <w:color w:val="000000"/>
          <w:sz w:val="24"/>
          <w:szCs w:val="24"/>
        </w:rPr>
        <w:t> </w:t>
      </w:r>
    </w:p>
    <w:p w14:paraId="742CF545" w14:textId="77777777" w:rsidR="00834FE3" w:rsidRPr="00A004A0" w:rsidRDefault="00834FE3" w:rsidP="0097478E">
      <w:pPr>
        <w:rPr>
          <w:rFonts w:ascii="Arial" w:hAnsi="Arial" w:cs="Arial"/>
          <w:sz w:val="24"/>
          <w:szCs w:val="24"/>
        </w:rPr>
      </w:pPr>
    </w:p>
    <w:p w14:paraId="7BCA606F" w14:textId="77777777" w:rsidR="00834FE3" w:rsidRPr="00797B09" w:rsidRDefault="00834FE3" w:rsidP="0097478E">
      <w:pPr>
        <w:rPr>
          <w:rFonts w:ascii="Arial" w:hAnsi="Arial" w:cs="Arial"/>
          <w:sz w:val="24"/>
          <w:szCs w:val="24"/>
        </w:rPr>
      </w:pPr>
    </w:p>
    <w:p w14:paraId="1DE272A5" w14:textId="77777777" w:rsidR="00834FE3" w:rsidRPr="00797B09" w:rsidRDefault="00834FE3" w:rsidP="0097478E">
      <w:pPr>
        <w:rPr>
          <w:rFonts w:ascii="Arial" w:hAnsi="Arial" w:cs="Arial"/>
          <w:sz w:val="24"/>
          <w:szCs w:val="24"/>
        </w:rPr>
      </w:pPr>
    </w:p>
    <w:p w14:paraId="1354E236" w14:textId="77777777" w:rsidR="00834FE3" w:rsidRPr="00797B09" w:rsidRDefault="00834FE3" w:rsidP="0097478E">
      <w:pPr>
        <w:rPr>
          <w:rFonts w:ascii="Arial" w:hAnsi="Arial" w:cs="Arial"/>
          <w:sz w:val="24"/>
          <w:szCs w:val="24"/>
        </w:rPr>
      </w:pPr>
    </w:p>
    <w:sectPr w:rsidR="00834FE3" w:rsidRPr="00797B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rif">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C27BC"/>
    <w:multiLevelType w:val="hybridMultilevel"/>
    <w:tmpl w:val="26C4B9E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C4710FB"/>
    <w:multiLevelType w:val="hybridMultilevel"/>
    <w:tmpl w:val="478ADD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22BC4A67"/>
    <w:multiLevelType w:val="hybridMultilevel"/>
    <w:tmpl w:val="4C96806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3426584F"/>
    <w:multiLevelType w:val="hybridMultilevel"/>
    <w:tmpl w:val="0C96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47358E"/>
    <w:multiLevelType w:val="hybridMultilevel"/>
    <w:tmpl w:val="884EB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5F2CAC"/>
    <w:multiLevelType w:val="hybridMultilevel"/>
    <w:tmpl w:val="123CEBF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15:restartNumberingAfterBreak="0">
    <w:nsid w:val="77B248BA"/>
    <w:multiLevelType w:val="hybridMultilevel"/>
    <w:tmpl w:val="9FA63DC8"/>
    <w:lvl w:ilvl="0" w:tplc="7568AD66">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897"/>
    <w:rsid w:val="001077A6"/>
    <w:rsid w:val="00172E92"/>
    <w:rsid w:val="00182F33"/>
    <w:rsid w:val="00186118"/>
    <w:rsid w:val="001B6AD8"/>
    <w:rsid w:val="001D6F78"/>
    <w:rsid w:val="00276CCE"/>
    <w:rsid w:val="00320D21"/>
    <w:rsid w:val="00322ECF"/>
    <w:rsid w:val="003458C5"/>
    <w:rsid w:val="00382D77"/>
    <w:rsid w:val="003B418C"/>
    <w:rsid w:val="00420010"/>
    <w:rsid w:val="00453DDC"/>
    <w:rsid w:val="00465488"/>
    <w:rsid w:val="00491EB7"/>
    <w:rsid w:val="004C324C"/>
    <w:rsid w:val="004C6FEB"/>
    <w:rsid w:val="00586DF5"/>
    <w:rsid w:val="006052B5"/>
    <w:rsid w:val="00614A2D"/>
    <w:rsid w:val="00635784"/>
    <w:rsid w:val="00671E64"/>
    <w:rsid w:val="006B704B"/>
    <w:rsid w:val="006D27FA"/>
    <w:rsid w:val="00705897"/>
    <w:rsid w:val="00756384"/>
    <w:rsid w:val="00767570"/>
    <w:rsid w:val="00776A68"/>
    <w:rsid w:val="00797B09"/>
    <w:rsid w:val="00834FE3"/>
    <w:rsid w:val="008666D3"/>
    <w:rsid w:val="00872A83"/>
    <w:rsid w:val="00894995"/>
    <w:rsid w:val="008C03BC"/>
    <w:rsid w:val="008D7447"/>
    <w:rsid w:val="008F7E24"/>
    <w:rsid w:val="00946428"/>
    <w:rsid w:val="0097407A"/>
    <w:rsid w:val="0097478E"/>
    <w:rsid w:val="009F2C80"/>
    <w:rsid w:val="00A004A0"/>
    <w:rsid w:val="00A07167"/>
    <w:rsid w:val="00A07367"/>
    <w:rsid w:val="00A20AC3"/>
    <w:rsid w:val="00A34945"/>
    <w:rsid w:val="00A84D2E"/>
    <w:rsid w:val="00A95312"/>
    <w:rsid w:val="00A97614"/>
    <w:rsid w:val="00AB0D36"/>
    <w:rsid w:val="00AC2216"/>
    <w:rsid w:val="00B73488"/>
    <w:rsid w:val="00BE5DCA"/>
    <w:rsid w:val="00BF1D33"/>
    <w:rsid w:val="00C0626C"/>
    <w:rsid w:val="00C1046A"/>
    <w:rsid w:val="00C21D4D"/>
    <w:rsid w:val="00D00FD4"/>
    <w:rsid w:val="00D13599"/>
    <w:rsid w:val="00DA43AC"/>
    <w:rsid w:val="00DF462B"/>
    <w:rsid w:val="00E04530"/>
    <w:rsid w:val="00E1081C"/>
    <w:rsid w:val="00E8336C"/>
    <w:rsid w:val="00E86CA0"/>
    <w:rsid w:val="00EC2982"/>
    <w:rsid w:val="00F53E8D"/>
    <w:rsid w:val="00F65435"/>
    <w:rsid w:val="00F706BE"/>
    <w:rsid w:val="00F816CE"/>
    <w:rsid w:val="00FE1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25E3"/>
  <w15:chartTrackingRefBased/>
  <w15:docId w15:val="{04C865CE-5FBD-4489-B822-37A81AF6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ECF"/>
    <w:rPr>
      <w:rFonts w:ascii="Tahoma" w:hAnsi="Tahoma" w:cs="Tahoma"/>
      <w:sz w:val="16"/>
      <w:szCs w:val="16"/>
    </w:rPr>
  </w:style>
  <w:style w:type="character" w:customStyle="1" w:styleId="BalloonTextChar">
    <w:name w:val="Balloon Text Char"/>
    <w:link w:val="BalloonText"/>
    <w:uiPriority w:val="99"/>
    <w:semiHidden/>
    <w:rsid w:val="00322EC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75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RBS Mentor</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Soret, Nick (Mentor, Commercial &amp; Private Banking)</dc:creator>
  <cp:keywords/>
  <cp:lastModifiedBy>Microsoft Office User</cp:lastModifiedBy>
  <cp:revision>3</cp:revision>
  <cp:lastPrinted>2019-12-04T15:43:00Z</cp:lastPrinted>
  <dcterms:created xsi:type="dcterms:W3CDTF">2020-06-09T05:52:00Z</dcterms:created>
  <dcterms:modified xsi:type="dcterms:W3CDTF">2020-06-09T05:52:00Z</dcterms:modified>
</cp:coreProperties>
</file>